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Times New Roman"/>
        </w:rPr>
      </w:pPr>
      <w:bookmarkStart w:id="0" w:name="_Hlk70187013"/>
      <w:r>
        <w:rPr>
          <w:rFonts w:ascii="Times New Roman" w:hAnsi="Times New Roman" w:eastAsia="黑体" w:cs="Times New Roman"/>
          <w:sz w:val="44"/>
          <w:szCs w:val="44"/>
        </w:rPr>
        <w:t>南通市行政审批</w:t>
      </w:r>
      <w:r>
        <w:rPr>
          <w:rFonts w:hint="eastAsia" w:ascii="Times New Roman" w:hAnsi="Times New Roman" w:eastAsia="黑体" w:cs="Times New Roman"/>
          <w:sz w:val="44"/>
          <w:szCs w:val="44"/>
        </w:rPr>
        <w:t>局网络版防病毒</w:t>
      </w:r>
      <w:r>
        <w:rPr>
          <w:rFonts w:ascii="Times New Roman" w:hAnsi="Times New Roman" w:eastAsia="黑体" w:cs="Times New Roman"/>
          <w:sz w:val="44"/>
          <w:szCs w:val="44"/>
        </w:rPr>
        <w:t>PC客户端特征库更新升级</w:t>
      </w:r>
      <w:r>
        <w:rPr>
          <w:rFonts w:hint="eastAsia" w:ascii="Times New Roman" w:hAnsi="Times New Roman" w:eastAsia="黑体" w:cs="Times New Roman"/>
          <w:sz w:val="44"/>
          <w:szCs w:val="44"/>
        </w:rPr>
        <w:t>服务</w:t>
      </w:r>
      <w:r>
        <w:rPr>
          <w:rFonts w:ascii="Times New Roman" w:hAnsi="Times New Roman" w:eastAsia="黑体" w:cs="Times New Roman"/>
          <w:sz w:val="44"/>
          <w:szCs w:val="44"/>
        </w:rPr>
        <w:t>采购公告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根据《南通市行政审批局关于印发&lt;信息化项目采购管理规定&gt;的通知》（通行审发〔20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14</w:t>
      </w:r>
      <w:r>
        <w:rPr>
          <w:rFonts w:ascii="Times New Roman" w:hAnsi="Times New Roman" w:eastAsia="方正仿宋_GBK" w:cs="Times New Roman"/>
          <w:sz w:val="32"/>
          <w:szCs w:val="32"/>
        </w:rPr>
        <w:t>号）等文件要求，市行政审批局拟对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网络版防病毒</w:t>
      </w:r>
      <w:r>
        <w:rPr>
          <w:rFonts w:ascii="Times New Roman" w:hAnsi="Times New Roman" w:eastAsia="方正仿宋_GBK" w:cs="Times New Roman"/>
          <w:sz w:val="32"/>
          <w:szCs w:val="32"/>
        </w:rPr>
        <w:t>PC客户端特征库更新升级服务进行采购，公告如下：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一、项目名称：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南通市行政审批局网络版防病毒</w:t>
      </w:r>
      <w:r>
        <w:rPr>
          <w:rFonts w:ascii="Times New Roman" w:hAnsi="Times New Roman" w:eastAsia="方正仿宋_GBK" w:cs="Times New Roman"/>
          <w:sz w:val="32"/>
          <w:szCs w:val="32"/>
        </w:rPr>
        <w:t>PC客户端特征库更新升级服务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采购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项目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项目预算：</w:t>
      </w:r>
      <w:r>
        <w:rPr>
          <w:rFonts w:ascii="Times New Roman" w:hAnsi="Times New Roman" w:eastAsia="方正仿宋_GBK" w:cs="Times New Roman"/>
          <w:sz w:val="32"/>
          <w:szCs w:val="32"/>
        </w:rPr>
        <w:t>6.6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三、公示时间</w:t>
      </w:r>
      <w:r>
        <w:rPr>
          <w:rFonts w:ascii="Times New Roman" w:hAnsi="Times New Roman" w:eastAsia="仿宋_GB2312" w:cs="Times New Roman"/>
          <w:sz w:val="32"/>
          <w:szCs w:val="32"/>
        </w:rPr>
        <w:t>：2021年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、报名时间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日上午9:00至11:00，地点：工农南路150号政务中心主楼616办公室。</w:t>
      </w:r>
    </w:p>
    <w:p>
      <w:pPr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黑体"/>
          <w:color w:val="auto"/>
          <w:sz w:val="32"/>
          <w:szCs w:val="32"/>
        </w:rPr>
        <w:t>五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、开标时间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日下</w:t>
      </w:r>
      <w:r>
        <w:rPr>
          <w:rFonts w:ascii="Times New Roman" w:hAnsi="Times New Roman" w:eastAsia="仿宋_GB2312" w:cs="Times New Roman"/>
          <w:sz w:val="32"/>
          <w:szCs w:val="32"/>
        </w:rPr>
        <w:t>午1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:00，地点：工农南路150号政务中心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主楼六楼西会议室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上述时间和地点如有变动，另行通知。</w:t>
      </w:r>
    </w:p>
    <w:p>
      <w:pPr>
        <w:pStyle w:val="7"/>
        <w:spacing w:line="570" w:lineRule="exact"/>
        <w:ind w:firstLine="630"/>
        <w:jc w:val="left"/>
        <w:rPr>
          <w:rFonts w:ascii="Times New Roman" w:eastAsia="仿宋_GB2312"/>
          <w:snapToGrid/>
          <w:kern w:val="2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六、评标方式：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由局采购小组根据</w:t>
      </w:r>
      <w:r>
        <w:rPr>
          <w:rFonts w:ascii="Times New Roman" w:eastAsia="方正仿宋_GBK"/>
          <w:sz w:val="32"/>
          <w:szCs w:val="32"/>
        </w:rPr>
        <w:t>《南通市行政审批局关于印发&lt;信息化项目采购管理规定&gt;的通知》（通行审发〔20</w:t>
      </w:r>
      <w:r>
        <w:rPr>
          <w:rFonts w:hint="eastAsia" w:ascii="Times New Roman" w:eastAsia="方正仿宋_GBK"/>
          <w:sz w:val="32"/>
          <w:szCs w:val="32"/>
        </w:rPr>
        <w:t>21</w:t>
      </w:r>
      <w:r>
        <w:rPr>
          <w:rFonts w:ascii="Times New Roman" w:eastAsia="方正仿宋_GBK"/>
          <w:sz w:val="32"/>
          <w:szCs w:val="32"/>
        </w:rPr>
        <w:t>〕</w:t>
      </w:r>
      <w:r>
        <w:rPr>
          <w:rFonts w:hint="eastAsia" w:ascii="Times New Roman" w:eastAsia="方正仿宋_GBK"/>
          <w:sz w:val="32"/>
          <w:szCs w:val="32"/>
        </w:rPr>
        <w:t>14</w:t>
      </w:r>
      <w:r>
        <w:rPr>
          <w:rFonts w:ascii="Times New Roman" w:eastAsia="方正仿宋_GBK"/>
          <w:sz w:val="32"/>
          <w:szCs w:val="32"/>
        </w:rPr>
        <w:t>号）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组织实施</w:t>
      </w:r>
      <w:r>
        <w:rPr>
          <w:rFonts w:ascii="Times New Roman" w:eastAsia="仿宋_GB2312"/>
          <w:snapToGrid/>
          <w:kern w:val="2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黑体" w:cs="Times New Roman"/>
          <w:sz w:val="32"/>
          <w:szCs w:val="32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、联系人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余荣荣</w:t>
      </w:r>
      <w:r>
        <w:rPr>
          <w:rFonts w:ascii="Times New Roman" w:hAnsi="Times New Roman" w:eastAsia="仿宋_GB2312" w:cs="Times New Roman"/>
          <w:sz w:val="32"/>
          <w:szCs w:val="32"/>
        </w:rPr>
        <w:t>，联系电话：59000800。</w:t>
      </w:r>
    </w:p>
    <w:p>
      <w:pPr>
        <w:tabs>
          <w:tab w:val="left" w:pos="5325"/>
        </w:tabs>
        <w:snapToGrid w:val="0"/>
        <w:spacing w:line="560" w:lineRule="exact"/>
        <w:ind w:firstLine="566" w:firstLineChars="177"/>
        <w:contextualSpacing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南通市行政审批局网络版防病毒</w:t>
      </w:r>
      <w:r>
        <w:rPr>
          <w:rFonts w:ascii="Times New Roman" w:hAnsi="Times New Roman" w:eastAsia="方正仿宋_GBK" w:cs="Times New Roman"/>
          <w:sz w:val="32"/>
          <w:szCs w:val="32"/>
        </w:rPr>
        <w:t>PC客户端特征库更新升级服务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采购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需求</w:t>
      </w:r>
    </w:p>
    <w:p>
      <w:pPr>
        <w:tabs>
          <w:tab w:val="left" w:pos="5325"/>
        </w:tabs>
        <w:snapToGrid w:val="0"/>
        <w:spacing w:line="560" w:lineRule="exact"/>
        <w:ind w:firstLine="566" w:firstLineChars="177"/>
        <w:contextualSpacing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南通市行政审批局 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1" w:name="_Hlk70189105"/>
      <w:bookmarkStart w:id="2" w:name="_Hlk70189144"/>
      <w:r>
        <w:rPr>
          <w:rFonts w:hint="eastAsia" w:ascii="Times New Roman" w:hAnsi="Times New Roman" w:eastAsia="黑体" w:cs="Times New Roman"/>
          <w:sz w:val="44"/>
          <w:szCs w:val="44"/>
        </w:rPr>
        <w:t>南通市行政审批局网络版防病毒</w:t>
      </w:r>
      <w:r>
        <w:rPr>
          <w:rFonts w:ascii="Times New Roman" w:hAnsi="Times New Roman" w:eastAsia="黑体" w:cs="Times New Roman"/>
          <w:sz w:val="44"/>
          <w:szCs w:val="44"/>
        </w:rPr>
        <w:t>PC客户端特征库更新升级服务</w:t>
      </w:r>
      <w:r>
        <w:rPr>
          <w:rFonts w:hint="eastAsia" w:ascii="Times New Roman" w:hAnsi="Times New Roman" w:eastAsia="黑体" w:cs="Times New Roman"/>
          <w:sz w:val="44"/>
          <w:szCs w:val="44"/>
        </w:rPr>
        <w:t>采购需求</w:t>
      </w:r>
    </w:p>
    <w:p>
      <w:pPr>
        <w:spacing w:line="520" w:lineRule="exact"/>
        <w:ind w:firstLine="720" w:firstLineChars="22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5325"/>
        </w:tabs>
        <w:kinsoku/>
        <w:wordWrap/>
        <w:overflowPunct/>
        <w:topLinePunct w:val="0"/>
        <w:bidi w:val="0"/>
        <w:snapToGrid w:val="0"/>
        <w:spacing w:line="240" w:lineRule="auto"/>
        <w:ind w:firstLine="640" w:firstLineChars="200"/>
        <w:contextualSpacing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一、基本</w:t>
      </w:r>
      <w:r>
        <w:rPr>
          <w:rFonts w:ascii="黑体" w:hAnsi="黑体" w:eastAsia="黑体" w:cs="Times New Roman"/>
          <w:sz w:val="32"/>
          <w:szCs w:val="32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after="100" w:line="240" w:lineRule="auto"/>
        <w:ind w:firstLine="641"/>
        <w:contextualSpacing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  <w:t>为满足终端安全管理要求，我局于2020年10月采购了终端安全管理系统软件，其中包含1套网络版防病毒管理控制中心及600个网络版防病毒PC客户端授权，其中网络版防病毒管理控制中心为集中管理平台，网络版防病毒PC客户端提供主动防御系统防护等功能，包含了1年特征库更新升级服务（服务过期时间：2021年11月），为确保全网电脑终端的安全运行，需要采购特征库更新升级服务。</w:t>
      </w:r>
    </w:p>
    <w:p>
      <w:pPr>
        <w:keepNext w:val="0"/>
        <w:keepLines w:val="0"/>
        <w:pageBreakBefore w:val="0"/>
        <w:tabs>
          <w:tab w:val="left" w:pos="5325"/>
        </w:tabs>
        <w:kinsoku/>
        <w:wordWrap/>
        <w:overflowPunct/>
        <w:topLinePunct w:val="0"/>
        <w:bidi w:val="0"/>
        <w:snapToGrid w:val="0"/>
        <w:spacing w:line="240" w:lineRule="auto"/>
        <w:ind w:firstLine="640" w:firstLineChars="200"/>
        <w:contextualSpacing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二、特征库更新升级服务</w:t>
      </w:r>
      <w:r>
        <w:rPr>
          <w:rFonts w:ascii="黑体" w:hAnsi="黑体" w:eastAsia="黑体" w:cs="Times New Roman"/>
          <w:sz w:val="32"/>
          <w:szCs w:val="32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after="100" w:line="240" w:lineRule="auto"/>
        <w:ind w:firstLine="600" w:firstLineChars="200"/>
        <w:contextualSpacing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  <w:t>（一）本次采购的特征库更新升级服务期限从原服务过期时间之日起为期1年；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after="100" w:line="240" w:lineRule="auto"/>
        <w:ind w:firstLine="600" w:firstLineChars="200"/>
        <w:contextualSpacing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  <w:t>（二）特征库更新升级服务内容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180" w:firstLine="42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  <w:t>1.本次特征库更新适用于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奇安信天擎终端安全管理系统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after="100" w:line="240" w:lineRule="auto"/>
        <w:ind w:right="-340" w:rightChars="-162" w:firstLine="641"/>
        <w:contextualSpacing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  <w:t>2.中标单位在中标后提供软件厂商出具的授权许可证原件；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after="100" w:line="240" w:lineRule="auto"/>
        <w:ind w:firstLine="641"/>
        <w:contextualSpacing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  <w:t>3.工作时间，提供及时技术服务响应；非工作时间，提供原厂400电话技术支持。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after="100" w:line="240" w:lineRule="auto"/>
        <w:ind w:firstLine="600" w:firstLineChars="200"/>
        <w:contextualSpacing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  <w:t>（三）特征库更新升级服务内容</w:t>
      </w:r>
    </w:p>
    <w:tbl>
      <w:tblPr>
        <w:tblStyle w:val="4"/>
        <w:tblW w:w="871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293"/>
        <w:gridCol w:w="5529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设备型号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zh-CN"/>
              </w:rPr>
              <w:t>特征库更新升级服务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奇安信天擎终端安全管理系统v6.0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安全管理系统企业版，支持WINDOWS PC终端系统，多病毒查杀引擎，提供主动防御系统防护等功能；提供补丁管理功能。包含1年特征库更新升级服务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600授权点</w:t>
            </w:r>
          </w:p>
        </w:tc>
      </w:tr>
      <w:bookmarkEnd w:id="0"/>
      <w:bookmarkEnd w:id="1"/>
      <w:bookmarkEnd w:id="2"/>
    </w:tbl>
    <w:p>
      <w:pPr>
        <w:keepNext w:val="0"/>
        <w:keepLines w:val="0"/>
        <w:pageBreakBefore w:val="0"/>
        <w:tabs>
          <w:tab w:val="left" w:pos="5325"/>
        </w:tabs>
        <w:kinsoku/>
        <w:wordWrap/>
        <w:overflowPunct/>
        <w:topLinePunct w:val="0"/>
        <w:bidi w:val="0"/>
        <w:snapToGrid w:val="0"/>
        <w:spacing w:line="240" w:lineRule="auto"/>
        <w:ind w:firstLine="640" w:firstLineChars="200"/>
        <w:contextualSpacing/>
        <w:textAlignment w:val="auto"/>
        <w:rPr>
          <w:rFonts w:ascii="黑体" w:hAnsi="黑体" w:eastAsia="黑体" w:cs="Times New Roman"/>
          <w:sz w:val="32"/>
          <w:szCs w:val="32"/>
        </w:rPr>
      </w:pPr>
      <w:bookmarkStart w:id="3" w:name="_Toc344724549"/>
    </w:p>
    <w:p>
      <w:pPr>
        <w:keepNext w:val="0"/>
        <w:keepLines w:val="0"/>
        <w:pageBreakBefore w:val="0"/>
        <w:tabs>
          <w:tab w:val="left" w:pos="5325"/>
        </w:tabs>
        <w:kinsoku/>
        <w:wordWrap/>
        <w:overflowPunct/>
        <w:topLinePunct w:val="0"/>
        <w:bidi w:val="0"/>
        <w:snapToGrid w:val="0"/>
        <w:spacing w:line="240" w:lineRule="auto"/>
        <w:ind w:firstLine="640" w:firstLineChars="200"/>
        <w:contextualSpacing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ascii="黑体" w:hAnsi="黑体" w:eastAsia="黑体" w:cs="Times New Roman"/>
          <w:sz w:val="32"/>
          <w:szCs w:val="32"/>
        </w:rPr>
        <w:t>投标供应商资格要求</w:t>
      </w:r>
    </w:p>
    <w:p>
      <w:pPr>
        <w:pStyle w:val="8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after="100" w:line="240" w:lineRule="auto"/>
        <w:ind w:firstLine="600" w:firstLineChars="200"/>
        <w:contextualSpacing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  <w:t>符合《中华人民共和国政府采购法》第22条规定；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after="100" w:line="240" w:lineRule="auto"/>
        <w:ind w:right="-764" w:rightChars="-364" w:firstLine="600" w:firstLineChars="200"/>
        <w:contextualSpacing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  <w:t>、具有合法经营资格并能够承担完全民事责任的独立法人。</w:t>
      </w:r>
    </w:p>
    <w:p>
      <w:pPr>
        <w:pStyle w:val="8"/>
        <w:keepNext w:val="0"/>
        <w:keepLines w:val="0"/>
        <w:pageBreakBefore w:val="0"/>
        <w:tabs>
          <w:tab w:val="left" w:pos="5325"/>
        </w:tabs>
        <w:kinsoku/>
        <w:wordWrap/>
        <w:overflowPunct/>
        <w:topLinePunct w:val="0"/>
        <w:bidi w:val="0"/>
        <w:snapToGrid w:val="0"/>
        <w:spacing w:before="156" w:beforeLines="50" w:after="156" w:afterLines="50" w:line="240" w:lineRule="auto"/>
        <w:ind w:left="641" w:firstLine="0" w:firstLineChars="0"/>
        <w:contextualSpacing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</w:t>
      </w:r>
      <w:r>
        <w:rPr>
          <w:rFonts w:ascii="黑体" w:hAnsi="黑体" w:eastAsia="黑体" w:cs="Times New Roman"/>
          <w:sz w:val="32"/>
          <w:szCs w:val="32"/>
        </w:rPr>
        <w:t>供应商开标时需携带的材料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after="100" w:line="240" w:lineRule="auto"/>
        <w:ind w:right="-764" w:rightChars="-364" w:firstLine="600" w:firstLineChars="200"/>
        <w:contextualSpacing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 w:bidi="ar-SA"/>
        </w:rPr>
        <w:t>1、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 w:eastAsia="zh-CN" w:bidi="ar-SA"/>
        </w:rPr>
        <w:t>法定代表人参加投标的，提供法定代表人身份证复印件（加盖公章）；授权委托人参加投标的，提供法定代表人授权委托书、法定代表人和授权委托人身份证复印件（加盖公章）；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after="100" w:line="240" w:lineRule="auto"/>
        <w:ind w:left="641" w:leftChars="0"/>
        <w:contextualSpacing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  <w:t>营业执照复印件（加盖公章）；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after="100" w:line="240" w:lineRule="auto"/>
        <w:ind w:firstLine="600" w:firstLineChars="200"/>
        <w:contextualSpacing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  <w:t>履行合同所必需的设备和其他专业技术能力承诺函（加盖公章，格式见附件）；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after="100" w:line="240" w:lineRule="auto"/>
        <w:ind w:left="641" w:leftChars="0"/>
        <w:contextualSpacing/>
        <w:jc w:val="left"/>
        <w:textAlignment w:val="auto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/>
        </w:rPr>
        <w:t>报价清单(加盖公章)。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ind w:firstLine="720" w:firstLineChars="225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上述材料按顺序自编目录牢固装订成册，正本1份，副本1份，均需采用A4纸（图纸等除外），。谈判文件上要明确标注供应商全称及“正本”或“副本”字样，一旦正本和副本有差异以正本为准。谈判文件正本须打印并由法定代表人或其授权人签字并加盖公章。副本可复印，但须加盖公章。</w:t>
      </w:r>
    </w:p>
    <w:p>
      <w:pPr>
        <w:pStyle w:val="8"/>
        <w:keepNext w:val="0"/>
        <w:keepLines w:val="0"/>
        <w:pageBreakBefore w:val="0"/>
        <w:tabs>
          <w:tab w:val="left" w:pos="5325"/>
        </w:tabs>
        <w:kinsoku/>
        <w:wordWrap/>
        <w:overflowPunct/>
        <w:topLinePunct w:val="0"/>
        <w:bidi w:val="0"/>
        <w:snapToGrid w:val="0"/>
        <w:spacing w:before="156" w:beforeLines="50" w:after="156" w:afterLines="50" w:line="240" w:lineRule="auto"/>
        <w:ind w:left="641" w:firstLine="0" w:firstLineChars="0"/>
        <w:contextualSpacing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</w:t>
      </w:r>
      <w:r>
        <w:rPr>
          <w:rFonts w:ascii="黑体" w:hAnsi="黑体" w:eastAsia="黑体" w:cs="Times New Roman"/>
          <w:sz w:val="32"/>
          <w:szCs w:val="32"/>
        </w:rPr>
        <w:t>合同签订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720" w:firstLineChars="225"/>
        <w:textAlignment w:val="auto"/>
        <w:rPr>
          <w:rFonts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采购结果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公示结束后无异议的由南通市行政审批局在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个工作日内签订合同。</w:t>
      </w:r>
    </w:p>
    <w:p>
      <w:pPr>
        <w:pStyle w:val="8"/>
        <w:keepNext w:val="0"/>
        <w:keepLines w:val="0"/>
        <w:pageBreakBefore w:val="0"/>
        <w:tabs>
          <w:tab w:val="left" w:pos="5325"/>
        </w:tabs>
        <w:kinsoku/>
        <w:wordWrap/>
        <w:overflowPunct/>
        <w:topLinePunct w:val="0"/>
        <w:bidi w:val="0"/>
        <w:snapToGrid w:val="0"/>
        <w:spacing w:before="156" w:beforeLines="50" w:after="156" w:afterLines="50" w:line="240" w:lineRule="auto"/>
        <w:ind w:left="641" w:firstLine="0" w:firstLineChars="0"/>
        <w:contextualSpacing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</w:t>
      </w:r>
      <w:r>
        <w:rPr>
          <w:rFonts w:ascii="黑体" w:hAnsi="黑体" w:eastAsia="黑体" w:cs="Times New Roman"/>
          <w:sz w:val="32"/>
          <w:szCs w:val="32"/>
        </w:rPr>
        <w:t>付款</w:t>
      </w:r>
      <w:r>
        <w:rPr>
          <w:rFonts w:hint="eastAsia" w:ascii="黑体" w:hAnsi="黑体" w:eastAsia="黑体" w:cs="Times New Roman"/>
          <w:sz w:val="32"/>
          <w:szCs w:val="32"/>
        </w:rPr>
        <w:t>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720" w:firstLineChars="225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按照中标价签订合同，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 w:eastAsia="zh-CN"/>
        </w:rPr>
        <w:t>提供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软件厂商出具的授权许可证原件及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 w:eastAsia="zh-CN"/>
        </w:rPr>
        <w:t>系统运行状况证明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发票送达后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15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个工作日内支付合同价款的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全款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。</w:t>
      </w:r>
    </w:p>
    <w:p>
      <w:pPr>
        <w:rPr>
          <w:rFonts w:ascii="宋体"/>
          <w:b/>
          <w:bCs/>
          <w:szCs w:val="21"/>
        </w:rPr>
      </w:pPr>
    </w:p>
    <w:p>
      <w:pPr>
        <w:rPr>
          <w:rFonts w:ascii="宋体"/>
          <w:b/>
          <w:bCs/>
          <w:szCs w:val="21"/>
        </w:rPr>
      </w:pPr>
    </w:p>
    <w:p>
      <w:pPr>
        <w:rPr>
          <w:rFonts w:ascii="宋体"/>
          <w:b/>
          <w:bCs/>
          <w:szCs w:val="21"/>
        </w:rPr>
      </w:pPr>
    </w:p>
    <w:p>
      <w:pPr>
        <w:rPr>
          <w:rFonts w:ascii="宋体"/>
          <w:b/>
          <w:bCs/>
          <w:szCs w:val="21"/>
        </w:rPr>
      </w:pPr>
    </w:p>
    <w:p>
      <w:pPr>
        <w:rPr>
          <w:rFonts w:ascii="宋体"/>
          <w:b/>
          <w:bCs/>
          <w:szCs w:val="21"/>
        </w:rPr>
      </w:pPr>
      <w:r>
        <w:rPr>
          <w:rFonts w:hint="eastAsia" w:ascii="宋体"/>
          <w:b/>
          <w:bCs/>
          <w:szCs w:val="21"/>
          <w:lang w:val="en-US" w:eastAsia="zh-CN"/>
        </w:rPr>
        <w:t xml:space="preserve"> </w:t>
      </w:r>
      <w:bookmarkStart w:id="4" w:name="_GoBack"/>
      <w:bookmarkEnd w:id="4"/>
    </w:p>
    <w:p>
      <w:pPr>
        <w:jc w:val="both"/>
        <w:rPr>
          <w:rFonts w:hint="eastAsia"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附件：</w:t>
      </w:r>
    </w:p>
    <w:p>
      <w:pPr>
        <w:rPr>
          <w:rFonts w:ascii="宋体" w:hAnsi="Calibri" w:eastAsia="宋体" w:cs="Times New Roman"/>
          <w:sz w:val="24"/>
        </w:rPr>
      </w:pPr>
    </w:p>
    <w:p>
      <w:pPr>
        <w:jc w:val="center"/>
        <w:rPr>
          <w:rFonts w:ascii="宋体" w:hAnsi="Calibri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履行合同所必需的设备和专业技术能力承诺函</w:t>
      </w:r>
    </w:p>
    <w:p>
      <w:pPr>
        <w:jc w:val="center"/>
        <w:rPr>
          <w:rFonts w:ascii="宋体" w:hAnsi="Calibri" w:eastAsia="宋体" w:cs="Times New Roman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南通市行政审批局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我单位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Times New Roman"/>
          <w:sz w:val="32"/>
          <w:szCs w:val="32"/>
        </w:rPr>
        <w:t>（供应商名称）郑重承诺：</w:t>
      </w:r>
    </w:p>
    <w:p>
      <w:pPr>
        <w:ind w:firstLine="56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贵方组织的</w:t>
      </w:r>
      <w:r>
        <w:rPr>
          <w:rFonts w:hint="eastAsia" w:ascii="仿宋" w:hAnsi="仿宋" w:eastAsia="仿宋"/>
          <w:sz w:val="32"/>
          <w:szCs w:val="32"/>
        </w:rPr>
        <w:t>南通市行政审批局网络版防病毒</w:t>
      </w:r>
      <w:r>
        <w:rPr>
          <w:rFonts w:ascii="仿宋" w:hAnsi="仿宋" w:eastAsia="仿宋"/>
          <w:sz w:val="32"/>
          <w:szCs w:val="32"/>
        </w:rPr>
        <w:t>PC客户端特征库更新升级服务</w:t>
      </w:r>
      <w:r>
        <w:rPr>
          <w:rFonts w:hint="eastAsia" w:ascii="仿宋" w:hAnsi="仿宋" w:eastAsia="仿宋"/>
          <w:sz w:val="32"/>
          <w:szCs w:val="32"/>
        </w:rPr>
        <w:t>采购</w:t>
      </w:r>
      <w:r>
        <w:rPr>
          <w:rFonts w:hint="eastAsia" w:ascii="仿宋" w:hAnsi="仿宋" w:eastAsia="仿宋"/>
          <w:sz w:val="32"/>
          <w:szCs w:val="32"/>
          <w:lang w:val="zh-CN"/>
        </w:rPr>
        <w:t>项目</w:t>
      </w:r>
      <w:r>
        <w:rPr>
          <w:rFonts w:hint="eastAsia" w:ascii="仿宋" w:hAnsi="仿宋" w:eastAsia="仿宋"/>
          <w:sz w:val="32"/>
          <w:szCs w:val="32"/>
        </w:rPr>
        <w:t>，我单位有履行合同</w:t>
      </w:r>
      <w:r>
        <w:rPr>
          <w:rFonts w:hint="eastAsia" w:ascii="仿宋" w:hAnsi="仿宋" w:eastAsia="仿宋" w:cs="Times New Roman"/>
          <w:sz w:val="32"/>
          <w:szCs w:val="32"/>
        </w:rPr>
        <w:t>所必需的设备和专业技术能力。</w:t>
      </w:r>
    </w:p>
    <w:p>
      <w:pPr>
        <w:ind w:firstLine="56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ind w:firstLine="56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ind w:firstLine="56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   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承诺人：（公章）</w:t>
      </w:r>
    </w:p>
    <w:p>
      <w:pPr>
        <w:ind w:firstLine="56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ascii="仿宋" w:hAnsi="仿宋" w:eastAsia="仿宋" w:cs="Times New Roman"/>
          <w:sz w:val="32"/>
          <w:szCs w:val="32"/>
        </w:rPr>
        <w:t xml:space="preserve">    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jc w:val="center"/>
        <w:rPr>
          <w:rFonts w:ascii="宋体" w:hAnsi="Calibri" w:eastAsia="宋体" w:cs="Times New Roman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sz w:val="32"/>
          <w:szCs w:val="32"/>
          <w:u w:val="single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sz w:val="32"/>
          <w:szCs w:val="32"/>
          <w:u w:val="single"/>
        </w:rPr>
      </w:pPr>
    </w:p>
    <w:bookmarkEnd w:id="3"/>
    <w:p>
      <w:pPr>
        <w:spacing w:line="520" w:lineRule="exact"/>
        <w:ind w:firstLine="720" w:firstLineChars="225"/>
        <w:rPr>
          <w:rFonts w:ascii="Times New Roman" w:hAnsi="Times New Roman" w:eastAsia="黑体" w:cs="Times New Roman"/>
          <w:sz w:val="32"/>
          <w:szCs w:val="32"/>
        </w:rPr>
      </w:pPr>
    </w:p>
    <w:p/>
    <w:sectPr>
      <w:footerReference r:id="rId3" w:type="default"/>
      <w:pgSz w:w="11906" w:h="16838"/>
      <w:pgMar w:top="1560" w:right="1800" w:bottom="1440" w:left="1800" w:header="851" w:footer="6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1"/>
        <w:szCs w:val="21"/>
      </w:rPr>
      <w:id w:val="980586938"/>
    </w:sdtPr>
    <w:sdtEndPr>
      <w:rPr>
        <w:rFonts w:asciiTheme="minorEastAsia" w:hAnsiTheme="minorEastAsia"/>
        <w:sz w:val="21"/>
        <w:szCs w:val="21"/>
      </w:rPr>
    </w:sdtEndPr>
    <w:sdtContent>
      <w:p>
        <w:pPr>
          <w:pStyle w:val="2"/>
          <w:jc w:val="center"/>
          <w:rPr>
            <w:rFonts w:asciiTheme="minorEastAsia" w:hAnsiTheme="minorEastAsia"/>
            <w:sz w:val="21"/>
            <w:szCs w:val="21"/>
          </w:rPr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1</w:t>
        </w:r>
        <w:r>
          <w:rPr>
            <w:rFonts w:asciiTheme="minorEastAsia" w:hAnsiTheme="minorEastAsia"/>
            <w:sz w:val="21"/>
            <w:szCs w:val="21"/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96"/>
    <w:rsid w:val="0000406E"/>
    <w:rsid w:val="00010355"/>
    <w:rsid w:val="00011079"/>
    <w:rsid w:val="00012CA9"/>
    <w:rsid w:val="00013A50"/>
    <w:rsid w:val="0001528D"/>
    <w:rsid w:val="00017285"/>
    <w:rsid w:val="00022253"/>
    <w:rsid w:val="000236FB"/>
    <w:rsid w:val="0003441F"/>
    <w:rsid w:val="00035ABE"/>
    <w:rsid w:val="00036B66"/>
    <w:rsid w:val="00040364"/>
    <w:rsid w:val="00046427"/>
    <w:rsid w:val="00046C70"/>
    <w:rsid w:val="00051768"/>
    <w:rsid w:val="000524A2"/>
    <w:rsid w:val="000529FE"/>
    <w:rsid w:val="00053A2A"/>
    <w:rsid w:val="000541EC"/>
    <w:rsid w:val="00062663"/>
    <w:rsid w:val="00063A24"/>
    <w:rsid w:val="000655D8"/>
    <w:rsid w:val="00067C35"/>
    <w:rsid w:val="000733E9"/>
    <w:rsid w:val="0007341C"/>
    <w:rsid w:val="00074C18"/>
    <w:rsid w:val="00075C9B"/>
    <w:rsid w:val="000807A7"/>
    <w:rsid w:val="00080A1A"/>
    <w:rsid w:val="00081115"/>
    <w:rsid w:val="0008458F"/>
    <w:rsid w:val="0008688B"/>
    <w:rsid w:val="00086B81"/>
    <w:rsid w:val="000870B0"/>
    <w:rsid w:val="00090EE5"/>
    <w:rsid w:val="0009454B"/>
    <w:rsid w:val="00097A47"/>
    <w:rsid w:val="000A0156"/>
    <w:rsid w:val="000A57DA"/>
    <w:rsid w:val="000B0270"/>
    <w:rsid w:val="000B52CA"/>
    <w:rsid w:val="000B7AB6"/>
    <w:rsid w:val="000C0C89"/>
    <w:rsid w:val="000C0ECE"/>
    <w:rsid w:val="000C1D61"/>
    <w:rsid w:val="000C46C1"/>
    <w:rsid w:val="000C5D7C"/>
    <w:rsid w:val="000C6389"/>
    <w:rsid w:val="000D0A06"/>
    <w:rsid w:val="000D0A8B"/>
    <w:rsid w:val="000D1EFB"/>
    <w:rsid w:val="000D2CEB"/>
    <w:rsid w:val="000D4AA6"/>
    <w:rsid w:val="000D52A7"/>
    <w:rsid w:val="000D7357"/>
    <w:rsid w:val="000E55EB"/>
    <w:rsid w:val="000E7056"/>
    <w:rsid w:val="000F2501"/>
    <w:rsid w:val="000F28BD"/>
    <w:rsid w:val="000F4331"/>
    <w:rsid w:val="000F469D"/>
    <w:rsid w:val="000F4E1E"/>
    <w:rsid w:val="000F7D1B"/>
    <w:rsid w:val="001019EB"/>
    <w:rsid w:val="00103C15"/>
    <w:rsid w:val="00106A25"/>
    <w:rsid w:val="00107404"/>
    <w:rsid w:val="00112C77"/>
    <w:rsid w:val="00113F2B"/>
    <w:rsid w:val="00123BD5"/>
    <w:rsid w:val="00124BA3"/>
    <w:rsid w:val="0012614A"/>
    <w:rsid w:val="00131E96"/>
    <w:rsid w:val="0013208A"/>
    <w:rsid w:val="001332E5"/>
    <w:rsid w:val="00137A83"/>
    <w:rsid w:val="00140168"/>
    <w:rsid w:val="00141A12"/>
    <w:rsid w:val="001439B1"/>
    <w:rsid w:val="001441EC"/>
    <w:rsid w:val="00146EF4"/>
    <w:rsid w:val="00153DE5"/>
    <w:rsid w:val="00160EF3"/>
    <w:rsid w:val="00161CA9"/>
    <w:rsid w:val="00162C64"/>
    <w:rsid w:val="00164734"/>
    <w:rsid w:val="00165A4D"/>
    <w:rsid w:val="0016614E"/>
    <w:rsid w:val="0017067B"/>
    <w:rsid w:val="00171083"/>
    <w:rsid w:val="00173A81"/>
    <w:rsid w:val="00176DF5"/>
    <w:rsid w:val="00182D1D"/>
    <w:rsid w:val="00183B26"/>
    <w:rsid w:val="00184C6D"/>
    <w:rsid w:val="001924DB"/>
    <w:rsid w:val="00194E1A"/>
    <w:rsid w:val="001964C5"/>
    <w:rsid w:val="001A7F22"/>
    <w:rsid w:val="001B155A"/>
    <w:rsid w:val="001B175B"/>
    <w:rsid w:val="001B3C47"/>
    <w:rsid w:val="001B670D"/>
    <w:rsid w:val="001C1884"/>
    <w:rsid w:val="001C3CFE"/>
    <w:rsid w:val="001C59D1"/>
    <w:rsid w:val="001D0395"/>
    <w:rsid w:val="001D15A4"/>
    <w:rsid w:val="001D1B52"/>
    <w:rsid w:val="001D2C69"/>
    <w:rsid w:val="001D314B"/>
    <w:rsid w:val="001D3B35"/>
    <w:rsid w:val="001D60D8"/>
    <w:rsid w:val="001D651C"/>
    <w:rsid w:val="001E362E"/>
    <w:rsid w:val="001E46A1"/>
    <w:rsid w:val="001E4716"/>
    <w:rsid w:val="001E499D"/>
    <w:rsid w:val="001F046C"/>
    <w:rsid w:val="001F14E0"/>
    <w:rsid w:val="001F351F"/>
    <w:rsid w:val="001F43EC"/>
    <w:rsid w:val="001F64DD"/>
    <w:rsid w:val="00200D8A"/>
    <w:rsid w:val="002079F0"/>
    <w:rsid w:val="00211C0E"/>
    <w:rsid w:val="00212CB3"/>
    <w:rsid w:val="002139FF"/>
    <w:rsid w:val="002200F8"/>
    <w:rsid w:val="0022011D"/>
    <w:rsid w:val="002242D8"/>
    <w:rsid w:val="002258DA"/>
    <w:rsid w:val="00226F5A"/>
    <w:rsid w:val="00231CFE"/>
    <w:rsid w:val="002320C5"/>
    <w:rsid w:val="00233510"/>
    <w:rsid w:val="00236FC4"/>
    <w:rsid w:val="0023758F"/>
    <w:rsid w:val="0024229E"/>
    <w:rsid w:val="00244F89"/>
    <w:rsid w:val="00250CF1"/>
    <w:rsid w:val="002531F8"/>
    <w:rsid w:val="0025350D"/>
    <w:rsid w:val="002554F3"/>
    <w:rsid w:val="002562A0"/>
    <w:rsid w:val="00257670"/>
    <w:rsid w:val="00261D9C"/>
    <w:rsid w:val="002628CD"/>
    <w:rsid w:val="00272E2B"/>
    <w:rsid w:val="00273383"/>
    <w:rsid w:val="00277D17"/>
    <w:rsid w:val="00280B67"/>
    <w:rsid w:val="00287471"/>
    <w:rsid w:val="002935C9"/>
    <w:rsid w:val="002942C9"/>
    <w:rsid w:val="00295851"/>
    <w:rsid w:val="00296460"/>
    <w:rsid w:val="00297416"/>
    <w:rsid w:val="002A226A"/>
    <w:rsid w:val="002A395A"/>
    <w:rsid w:val="002A40E5"/>
    <w:rsid w:val="002B05E8"/>
    <w:rsid w:val="002B0DB6"/>
    <w:rsid w:val="002B3033"/>
    <w:rsid w:val="002B30CB"/>
    <w:rsid w:val="002B45CB"/>
    <w:rsid w:val="002B6E63"/>
    <w:rsid w:val="002C1BE3"/>
    <w:rsid w:val="002C35E8"/>
    <w:rsid w:val="002C5E9E"/>
    <w:rsid w:val="002D053A"/>
    <w:rsid w:val="002D135B"/>
    <w:rsid w:val="002D193B"/>
    <w:rsid w:val="002D25C3"/>
    <w:rsid w:val="002D4357"/>
    <w:rsid w:val="002D554C"/>
    <w:rsid w:val="002D7608"/>
    <w:rsid w:val="002E2741"/>
    <w:rsid w:val="002E6141"/>
    <w:rsid w:val="002E7406"/>
    <w:rsid w:val="002F0594"/>
    <w:rsid w:val="002F1CA2"/>
    <w:rsid w:val="002F483C"/>
    <w:rsid w:val="00302895"/>
    <w:rsid w:val="003043D3"/>
    <w:rsid w:val="003049CD"/>
    <w:rsid w:val="00305971"/>
    <w:rsid w:val="00307E5A"/>
    <w:rsid w:val="00311796"/>
    <w:rsid w:val="00315A3F"/>
    <w:rsid w:val="00315BBD"/>
    <w:rsid w:val="003172B6"/>
    <w:rsid w:val="00317C46"/>
    <w:rsid w:val="00320311"/>
    <w:rsid w:val="00322BC9"/>
    <w:rsid w:val="003232B0"/>
    <w:rsid w:val="00325ACA"/>
    <w:rsid w:val="00325D13"/>
    <w:rsid w:val="00332C14"/>
    <w:rsid w:val="00337AC6"/>
    <w:rsid w:val="00343917"/>
    <w:rsid w:val="00345B5B"/>
    <w:rsid w:val="00350EE6"/>
    <w:rsid w:val="00351701"/>
    <w:rsid w:val="00351C17"/>
    <w:rsid w:val="00353923"/>
    <w:rsid w:val="003562DB"/>
    <w:rsid w:val="00361FF2"/>
    <w:rsid w:val="00362C95"/>
    <w:rsid w:val="0036359B"/>
    <w:rsid w:val="00364BB9"/>
    <w:rsid w:val="0037109B"/>
    <w:rsid w:val="00371932"/>
    <w:rsid w:val="00373146"/>
    <w:rsid w:val="003739AD"/>
    <w:rsid w:val="0037472D"/>
    <w:rsid w:val="0037485C"/>
    <w:rsid w:val="003773D5"/>
    <w:rsid w:val="00381D03"/>
    <w:rsid w:val="00390A4B"/>
    <w:rsid w:val="00393577"/>
    <w:rsid w:val="00393DB3"/>
    <w:rsid w:val="00395A17"/>
    <w:rsid w:val="00396841"/>
    <w:rsid w:val="003A097A"/>
    <w:rsid w:val="003A1B44"/>
    <w:rsid w:val="003A2812"/>
    <w:rsid w:val="003A4869"/>
    <w:rsid w:val="003A648D"/>
    <w:rsid w:val="003A7DB7"/>
    <w:rsid w:val="003B04D8"/>
    <w:rsid w:val="003B19D2"/>
    <w:rsid w:val="003B2EEF"/>
    <w:rsid w:val="003B4143"/>
    <w:rsid w:val="003B45EE"/>
    <w:rsid w:val="003B4E8B"/>
    <w:rsid w:val="003B65BF"/>
    <w:rsid w:val="003B6B26"/>
    <w:rsid w:val="003B75CB"/>
    <w:rsid w:val="003B794C"/>
    <w:rsid w:val="003C0EDC"/>
    <w:rsid w:val="003C6355"/>
    <w:rsid w:val="003C6918"/>
    <w:rsid w:val="003D4B16"/>
    <w:rsid w:val="003E0BA3"/>
    <w:rsid w:val="003E1028"/>
    <w:rsid w:val="003E13ED"/>
    <w:rsid w:val="003E1EF6"/>
    <w:rsid w:val="003E2D6B"/>
    <w:rsid w:val="003E66B6"/>
    <w:rsid w:val="003F1C9D"/>
    <w:rsid w:val="003F2CFD"/>
    <w:rsid w:val="003F3108"/>
    <w:rsid w:val="003F40D8"/>
    <w:rsid w:val="003F6DBB"/>
    <w:rsid w:val="00400D3F"/>
    <w:rsid w:val="00401534"/>
    <w:rsid w:val="00404FFB"/>
    <w:rsid w:val="00407817"/>
    <w:rsid w:val="0041197F"/>
    <w:rsid w:val="004119E2"/>
    <w:rsid w:val="00411FAE"/>
    <w:rsid w:val="00415BB6"/>
    <w:rsid w:val="0042007C"/>
    <w:rsid w:val="00431775"/>
    <w:rsid w:val="00431791"/>
    <w:rsid w:val="00433B6E"/>
    <w:rsid w:val="00433B86"/>
    <w:rsid w:val="00436C58"/>
    <w:rsid w:val="00441522"/>
    <w:rsid w:val="00446029"/>
    <w:rsid w:val="004513E1"/>
    <w:rsid w:val="00452357"/>
    <w:rsid w:val="004524F7"/>
    <w:rsid w:val="00452A3D"/>
    <w:rsid w:val="0045397D"/>
    <w:rsid w:val="00456164"/>
    <w:rsid w:val="00460157"/>
    <w:rsid w:val="00460678"/>
    <w:rsid w:val="004607EC"/>
    <w:rsid w:val="004627B3"/>
    <w:rsid w:val="004636B0"/>
    <w:rsid w:val="004679A5"/>
    <w:rsid w:val="00473C2D"/>
    <w:rsid w:val="00476556"/>
    <w:rsid w:val="00476E78"/>
    <w:rsid w:val="00480546"/>
    <w:rsid w:val="004827B4"/>
    <w:rsid w:val="004831AC"/>
    <w:rsid w:val="00483C98"/>
    <w:rsid w:val="00485833"/>
    <w:rsid w:val="004863AA"/>
    <w:rsid w:val="00486515"/>
    <w:rsid w:val="00491D9A"/>
    <w:rsid w:val="0049393D"/>
    <w:rsid w:val="00497166"/>
    <w:rsid w:val="004A1A9E"/>
    <w:rsid w:val="004A60CB"/>
    <w:rsid w:val="004B0283"/>
    <w:rsid w:val="004B3F11"/>
    <w:rsid w:val="004C1BFD"/>
    <w:rsid w:val="004C47B8"/>
    <w:rsid w:val="004C6C39"/>
    <w:rsid w:val="004D0CD9"/>
    <w:rsid w:val="004D1575"/>
    <w:rsid w:val="004D1D02"/>
    <w:rsid w:val="004D1DF4"/>
    <w:rsid w:val="004D6A6A"/>
    <w:rsid w:val="004E4FB4"/>
    <w:rsid w:val="004E7AC3"/>
    <w:rsid w:val="004F0499"/>
    <w:rsid w:val="004F05E0"/>
    <w:rsid w:val="004F0EA2"/>
    <w:rsid w:val="004F34E0"/>
    <w:rsid w:val="004F361E"/>
    <w:rsid w:val="004F5EBE"/>
    <w:rsid w:val="00500B50"/>
    <w:rsid w:val="00500E68"/>
    <w:rsid w:val="00504663"/>
    <w:rsid w:val="0050575F"/>
    <w:rsid w:val="00507339"/>
    <w:rsid w:val="0050771C"/>
    <w:rsid w:val="005109D1"/>
    <w:rsid w:val="00515B67"/>
    <w:rsid w:val="00516F53"/>
    <w:rsid w:val="00521C39"/>
    <w:rsid w:val="00524797"/>
    <w:rsid w:val="0052488E"/>
    <w:rsid w:val="0052495C"/>
    <w:rsid w:val="00524DE6"/>
    <w:rsid w:val="005306ED"/>
    <w:rsid w:val="00531241"/>
    <w:rsid w:val="005332DD"/>
    <w:rsid w:val="00533667"/>
    <w:rsid w:val="00537836"/>
    <w:rsid w:val="00540166"/>
    <w:rsid w:val="005402F7"/>
    <w:rsid w:val="00540863"/>
    <w:rsid w:val="00540EFC"/>
    <w:rsid w:val="005419D1"/>
    <w:rsid w:val="00542A5D"/>
    <w:rsid w:val="00543D49"/>
    <w:rsid w:val="00543FE4"/>
    <w:rsid w:val="00544C44"/>
    <w:rsid w:val="005534A2"/>
    <w:rsid w:val="0055671C"/>
    <w:rsid w:val="00560CDC"/>
    <w:rsid w:val="00566707"/>
    <w:rsid w:val="00572373"/>
    <w:rsid w:val="005726AC"/>
    <w:rsid w:val="00574250"/>
    <w:rsid w:val="00574333"/>
    <w:rsid w:val="00574E3A"/>
    <w:rsid w:val="00577699"/>
    <w:rsid w:val="00581306"/>
    <w:rsid w:val="00581E21"/>
    <w:rsid w:val="00584003"/>
    <w:rsid w:val="005854A6"/>
    <w:rsid w:val="0059001A"/>
    <w:rsid w:val="00594762"/>
    <w:rsid w:val="005950BE"/>
    <w:rsid w:val="005A1260"/>
    <w:rsid w:val="005A1C4D"/>
    <w:rsid w:val="005A2223"/>
    <w:rsid w:val="005A78B9"/>
    <w:rsid w:val="005B21D9"/>
    <w:rsid w:val="005C24A8"/>
    <w:rsid w:val="005C32E1"/>
    <w:rsid w:val="005D06D0"/>
    <w:rsid w:val="005D18A7"/>
    <w:rsid w:val="005D2CD9"/>
    <w:rsid w:val="005D3836"/>
    <w:rsid w:val="005D4204"/>
    <w:rsid w:val="005D5A6A"/>
    <w:rsid w:val="005D5F17"/>
    <w:rsid w:val="005D6093"/>
    <w:rsid w:val="005D60AA"/>
    <w:rsid w:val="005E2A5A"/>
    <w:rsid w:val="005E79BA"/>
    <w:rsid w:val="005F08A0"/>
    <w:rsid w:val="005F1096"/>
    <w:rsid w:val="005F29AD"/>
    <w:rsid w:val="005F3C2D"/>
    <w:rsid w:val="005F64E7"/>
    <w:rsid w:val="00600E88"/>
    <w:rsid w:val="00601C6C"/>
    <w:rsid w:val="006022AF"/>
    <w:rsid w:val="00604B20"/>
    <w:rsid w:val="0060544D"/>
    <w:rsid w:val="0060708E"/>
    <w:rsid w:val="006074E5"/>
    <w:rsid w:val="006113D2"/>
    <w:rsid w:val="006145AD"/>
    <w:rsid w:val="00615BCC"/>
    <w:rsid w:val="00621F48"/>
    <w:rsid w:val="00622564"/>
    <w:rsid w:val="0062310E"/>
    <w:rsid w:val="00623904"/>
    <w:rsid w:val="00623BED"/>
    <w:rsid w:val="00626BFA"/>
    <w:rsid w:val="00630280"/>
    <w:rsid w:val="0063183C"/>
    <w:rsid w:val="006324F9"/>
    <w:rsid w:val="0063306D"/>
    <w:rsid w:val="00633ABC"/>
    <w:rsid w:val="00634091"/>
    <w:rsid w:val="00634B90"/>
    <w:rsid w:val="00635EE3"/>
    <w:rsid w:val="00643BE7"/>
    <w:rsid w:val="00644041"/>
    <w:rsid w:val="006442EF"/>
    <w:rsid w:val="00644B59"/>
    <w:rsid w:val="00644FA9"/>
    <w:rsid w:val="00646156"/>
    <w:rsid w:val="00646ABC"/>
    <w:rsid w:val="00646AE9"/>
    <w:rsid w:val="00653FC7"/>
    <w:rsid w:val="00656B67"/>
    <w:rsid w:val="00657854"/>
    <w:rsid w:val="006601AF"/>
    <w:rsid w:val="00661AD6"/>
    <w:rsid w:val="00661F72"/>
    <w:rsid w:val="006639CF"/>
    <w:rsid w:val="006653A0"/>
    <w:rsid w:val="00666A3E"/>
    <w:rsid w:val="00670707"/>
    <w:rsid w:val="0067414B"/>
    <w:rsid w:val="00674887"/>
    <w:rsid w:val="006765B2"/>
    <w:rsid w:val="0068020B"/>
    <w:rsid w:val="00682C55"/>
    <w:rsid w:val="006846A6"/>
    <w:rsid w:val="006868DD"/>
    <w:rsid w:val="00687316"/>
    <w:rsid w:val="006924EA"/>
    <w:rsid w:val="00694FEF"/>
    <w:rsid w:val="0069590F"/>
    <w:rsid w:val="006961EF"/>
    <w:rsid w:val="00696660"/>
    <w:rsid w:val="006970EC"/>
    <w:rsid w:val="006A0633"/>
    <w:rsid w:val="006A0DDD"/>
    <w:rsid w:val="006A3ED9"/>
    <w:rsid w:val="006A70DF"/>
    <w:rsid w:val="006A7305"/>
    <w:rsid w:val="006B094A"/>
    <w:rsid w:val="006B1B66"/>
    <w:rsid w:val="006B3710"/>
    <w:rsid w:val="006B3BF7"/>
    <w:rsid w:val="006B3FCC"/>
    <w:rsid w:val="006B4C9E"/>
    <w:rsid w:val="006C005D"/>
    <w:rsid w:val="006C0BBC"/>
    <w:rsid w:val="006C39E6"/>
    <w:rsid w:val="006C3ED0"/>
    <w:rsid w:val="006C6D47"/>
    <w:rsid w:val="006D07A1"/>
    <w:rsid w:val="006D5A87"/>
    <w:rsid w:val="006D6168"/>
    <w:rsid w:val="006D78CF"/>
    <w:rsid w:val="006E11C8"/>
    <w:rsid w:val="006E15F8"/>
    <w:rsid w:val="006E37BE"/>
    <w:rsid w:val="006E7991"/>
    <w:rsid w:val="006F0A8F"/>
    <w:rsid w:val="006F36A4"/>
    <w:rsid w:val="006F6BF0"/>
    <w:rsid w:val="006F7897"/>
    <w:rsid w:val="00701FBF"/>
    <w:rsid w:val="0070263C"/>
    <w:rsid w:val="00713A1B"/>
    <w:rsid w:val="00714D9E"/>
    <w:rsid w:val="00714EF0"/>
    <w:rsid w:val="00716014"/>
    <w:rsid w:val="00720875"/>
    <w:rsid w:val="007235B6"/>
    <w:rsid w:val="0072669E"/>
    <w:rsid w:val="00726734"/>
    <w:rsid w:val="00727AC0"/>
    <w:rsid w:val="00731A1E"/>
    <w:rsid w:val="00733FB7"/>
    <w:rsid w:val="007347CB"/>
    <w:rsid w:val="00735320"/>
    <w:rsid w:val="007368D2"/>
    <w:rsid w:val="00741376"/>
    <w:rsid w:val="00741BC3"/>
    <w:rsid w:val="00750011"/>
    <w:rsid w:val="00753BFA"/>
    <w:rsid w:val="00754EC5"/>
    <w:rsid w:val="00756183"/>
    <w:rsid w:val="00756888"/>
    <w:rsid w:val="007622C1"/>
    <w:rsid w:val="00764906"/>
    <w:rsid w:val="00765D91"/>
    <w:rsid w:val="00766C4F"/>
    <w:rsid w:val="00770063"/>
    <w:rsid w:val="00770152"/>
    <w:rsid w:val="007704AC"/>
    <w:rsid w:val="00770D97"/>
    <w:rsid w:val="00777558"/>
    <w:rsid w:val="00781FBE"/>
    <w:rsid w:val="007831AB"/>
    <w:rsid w:val="00785855"/>
    <w:rsid w:val="00795A4F"/>
    <w:rsid w:val="00796ED0"/>
    <w:rsid w:val="0079786C"/>
    <w:rsid w:val="007A09AD"/>
    <w:rsid w:val="007A45BC"/>
    <w:rsid w:val="007A6498"/>
    <w:rsid w:val="007A7966"/>
    <w:rsid w:val="007A7E92"/>
    <w:rsid w:val="007B365D"/>
    <w:rsid w:val="007B4B02"/>
    <w:rsid w:val="007B59FF"/>
    <w:rsid w:val="007B6E6E"/>
    <w:rsid w:val="007B7562"/>
    <w:rsid w:val="007C141B"/>
    <w:rsid w:val="007C3746"/>
    <w:rsid w:val="007C73A3"/>
    <w:rsid w:val="007D36E9"/>
    <w:rsid w:val="007D4B8E"/>
    <w:rsid w:val="007E27B8"/>
    <w:rsid w:val="007E456D"/>
    <w:rsid w:val="007E5D8E"/>
    <w:rsid w:val="007E7DB9"/>
    <w:rsid w:val="007F09CA"/>
    <w:rsid w:val="007F228A"/>
    <w:rsid w:val="007F5AAB"/>
    <w:rsid w:val="007F7CF8"/>
    <w:rsid w:val="00800B3D"/>
    <w:rsid w:val="008012FF"/>
    <w:rsid w:val="00805608"/>
    <w:rsid w:val="0080664D"/>
    <w:rsid w:val="00806999"/>
    <w:rsid w:val="00813091"/>
    <w:rsid w:val="00814DBB"/>
    <w:rsid w:val="008175B9"/>
    <w:rsid w:val="008176C7"/>
    <w:rsid w:val="00821231"/>
    <w:rsid w:val="00821973"/>
    <w:rsid w:val="0082236F"/>
    <w:rsid w:val="00823814"/>
    <w:rsid w:val="008240EB"/>
    <w:rsid w:val="00826CA0"/>
    <w:rsid w:val="00830924"/>
    <w:rsid w:val="00832D6F"/>
    <w:rsid w:val="00834888"/>
    <w:rsid w:val="008355B1"/>
    <w:rsid w:val="0083581E"/>
    <w:rsid w:val="008368F7"/>
    <w:rsid w:val="00840098"/>
    <w:rsid w:val="00855581"/>
    <w:rsid w:val="00855872"/>
    <w:rsid w:val="008647F3"/>
    <w:rsid w:val="00866E28"/>
    <w:rsid w:val="00870878"/>
    <w:rsid w:val="00874B5E"/>
    <w:rsid w:val="0087692A"/>
    <w:rsid w:val="008807D5"/>
    <w:rsid w:val="008821DE"/>
    <w:rsid w:val="0088392D"/>
    <w:rsid w:val="0088467A"/>
    <w:rsid w:val="00890DAD"/>
    <w:rsid w:val="008917B3"/>
    <w:rsid w:val="00891CB3"/>
    <w:rsid w:val="00891EEE"/>
    <w:rsid w:val="008938D6"/>
    <w:rsid w:val="00894B4B"/>
    <w:rsid w:val="00896C03"/>
    <w:rsid w:val="008A11F8"/>
    <w:rsid w:val="008A1D2D"/>
    <w:rsid w:val="008A2DD7"/>
    <w:rsid w:val="008A3E6D"/>
    <w:rsid w:val="008A53B5"/>
    <w:rsid w:val="008A55F7"/>
    <w:rsid w:val="008A7A91"/>
    <w:rsid w:val="008B05A8"/>
    <w:rsid w:val="008B1D5E"/>
    <w:rsid w:val="008B2351"/>
    <w:rsid w:val="008B6D46"/>
    <w:rsid w:val="008C15D0"/>
    <w:rsid w:val="008C316D"/>
    <w:rsid w:val="008C73D4"/>
    <w:rsid w:val="008D3DCA"/>
    <w:rsid w:val="008D5CD8"/>
    <w:rsid w:val="008D5F04"/>
    <w:rsid w:val="008D6727"/>
    <w:rsid w:val="008D6FBF"/>
    <w:rsid w:val="008D7590"/>
    <w:rsid w:val="008E1DE0"/>
    <w:rsid w:val="008E25EF"/>
    <w:rsid w:val="008F155D"/>
    <w:rsid w:val="008F2C06"/>
    <w:rsid w:val="008F2F09"/>
    <w:rsid w:val="008F6221"/>
    <w:rsid w:val="009024EC"/>
    <w:rsid w:val="009118D0"/>
    <w:rsid w:val="00914564"/>
    <w:rsid w:val="0091473A"/>
    <w:rsid w:val="009148B6"/>
    <w:rsid w:val="00916D50"/>
    <w:rsid w:val="00921432"/>
    <w:rsid w:val="00922CA8"/>
    <w:rsid w:val="009231E6"/>
    <w:rsid w:val="00924B6F"/>
    <w:rsid w:val="009273A6"/>
    <w:rsid w:val="00930032"/>
    <w:rsid w:val="00934A59"/>
    <w:rsid w:val="009356F0"/>
    <w:rsid w:val="00935B18"/>
    <w:rsid w:val="00937479"/>
    <w:rsid w:val="00940154"/>
    <w:rsid w:val="00940191"/>
    <w:rsid w:val="00940FCB"/>
    <w:rsid w:val="00943005"/>
    <w:rsid w:val="00945088"/>
    <w:rsid w:val="0094601F"/>
    <w:rsid w:val="00950AB4"/>
    <w:rsid w:val="00953C6D"/>
    <w:rsid w:val="00960097"/>
    <w:rsid w:val="0096392B"/>
    <w:rsid w:val="0097090C"/>
    <w:rsid w:val="00971582"/>
    <w:rsid w:val="009729BD"/>
    <w:rsid w:val="009731A4"/>
    <w:rsid w:val="009734C2"/>
    <w:rsid w:val="00973F36"/>
    <w:rsid w:val="009756DC"/>
    <w:rsid w:val="00976203"/>
    <w:rsid w:val="00977E32"/>
    <w:rsid w:val="00982371"/>
    <w:rsid w:val="00987F66"/>
    <w:rsid w:val="00990351"/>
    <w:rsid w:val="009906D9"/>
    <w:rsid w:val="00990C0D"/>
    <w:rsid w:val="009913F0"/>
    <w:rsid w:val="00992CB3"/>
    <w:rsid w:val="00992F9E"/>
    <w:rsid w:val="009958BF"/>
    <w:rsid w:val="009A225E"/>
    <w:rsid w:val="009A65CE"/>
    <w:rsid w:val="009A7919"/>
    <w:rsid w:val="009B0728"/>
    <w:rsid w:val="009B2051"/>
    <w:rsid w:val="009B449D"/>
    <w:rsid w:val="009C091F"/>
    <w:rsid w:val="009C0E08"/>
    <w:rsid w:val="009C333C"/>
    <w:rsid w:val="009C38FB"/>
    <w:rsid w:val="009C4625"/>
    <w:rsid w:val="009C488C"/>
    <w:rsid w:val="009C5CA6"/>
    <w:rsid w:val="009D12C2"/>
    <w:rsid w:val="009D300C"/>
    <w:rsid w:val="009D51AF"/>
    <w:rsid w:val="009D5CC0"/>
    <w:rsid w:val="009E5245"/>
    <w:rsid w:val="009E52B0"/>
    <w:rsid w:val="009E64F8"/>
    <w:rsid w:val="009E7A04"/>
    <w:rsid w:val="00A01234"/>
    <w:rsid w:val="00A03CD0"/>
    <w:rsid w:val="00A05CA4"/>
    <w:rsid w:val="00A10743"/>
    <w:rsid w:val="00A12F63"/>
    <w:rsid w:val="00A14AB4"/>
    <w:rsid w:val="00A2443F"/>
    <w:rsid w:val="00A255D7"/>
    <w:rsid w:val="00A307DE"/>
    <w:rsid w:val="00A320C9"/>
    <w:rsid w:val="00A32232"/>
    <w:rsid w:val="00A33035"/>
    <w:rsid w:val="00A3561A"/>
    <w:rsid w:val="00A43B20"/>
    <w:rsid w:val="00A45027"/>
    <w:rsid w:val="00A50587"/>
    <w:rsid w:val="00A5242D"/>
    <w:rsid w:val="00A5313C"/>
    <w:rsid w:val="00A543E5"/>
    <w:rsid w:val="00A54BF5"/>
    <w:rsid w:val="00A54C98"/>
    <w:rsid w:val="00A6259D"/>
    <w:rsid w:val="00A6271E"/>
    <w:rsid w:val="00A628D8"/>
    <w:rsid w:val="00A65B43"/>
    <w:rsid w:val="00A71BB0"/>
    <w:rsid w:val="00A73607"/>
    <w:rsid w:val="00A76995"/>
    <w:rsid w:val="00A818AD"/>
    <w:rsid w:val="00A8428E"/>
    <w:rsid w:val="00A844E7"/>
    <w:rsid w:val="00A85998"/>
    <w:rsid w:val="00A85EA6"/>
    <w:rsid w:val="00A8645F"/>
    <w:rsid w:val="00A86DE4"/>
    <w:rsid w:val="00A9269A"/>
    <w:rsid w:val="00A94852"/>
    <w:rsid w:val="00AA3171"/>
    <w:rsid w:val="00AA705B"/>
    <w:rsid w:val="00AB2F71"/>
    <w:rsid w:val="00AB4293"/>
    <w:rsid w:val="00AB4D8F"/>
    <w:rsid w:val="00AB5D6F"/>
    <w:rsid w:val="00AC154F"/>
    <w:rsid w:val="00AC2925"/>
    <w:rsid w:val="00AC2AAB"/>
    <w:rsid w:val="00AC709C"/>
    <w:rsid w:val="00AD0DFB"/>
    <w:rsid w:val="00AD26B2"/>
    <w:rsid w:val="00AD54FC"/>
    <w:rsid w:val="00AD6EDF"/>
    <w:rsid w:val="00AE0293"/>
    <w:rsid w:val="00AE1276"/>
    <w:rsid w:val="00AE3387"/>
    <w:rsid w:val="00AE6B4A"/>
    <w:rsid w:val="00AE78F3"/>
    <w:rsid w:val="00AF21EA"/>
    <w:rsid w:val="00AF2D57"/>
    <w:rsid w:val="00AF54E4"/>
    <w:rsid w:val="00AF6A83"/>
    <w:rsid w:val="00AF75AD"/>
    <w:rsid w:val="00B012EB"/>
    <w:rsid w:val="00B013FC"/>
    <w:rsid w:val="00B02EE1"/>
    <w:rsid w:val="00B10A72"/>
    <w:rsid w:val="00B1262B"/>
    <w:rsid w:val="00B13E55"/>
    <w:rsid w:val="00B17E1C"/>
    <w:rsid w:val="00B21D65"/>
    <w:rsid w:val="00B246BE"/>
    <w:rsid w:val="00B25634"/>
    <w:rsid w:val="00B35B5F"/>
    <w:rsid w:val="00B42D58"/>
    <w:rsid w:val="00B456F2"/>
    <w:rsid w:val="00B45B8F"/>
    <w:rsid w:val="00B5599D"/>
    <w:rsid w:val="00B563D3"/>
    <w:rsid w:val="00B63433"/>
    <w:rsid w:val="00B638F8"/>
    <w:rsid w:val="00B63D30"/>
    <w:rsid w:val="00B6432C"/>
    <w:rsid w:val="00B64401"/>
    <w:rsid w:val="00B668B5"/>
    <w:rsid w:val="00B708EA"/>
    <w:rsid w:val="00B72DFB"/>
    <w:rsid w:val="00B74E41"/>
    <w:rsid w:val="00B80557"/>
    <w:rsid w:val="00B81180"/>
    <w:rsid w:val="00B826AE"/>
    <w:rsid w:val="00B85184"/>
    <w:rsid w:val="00B86CCE"/>
    <w:rsid w:val="00B86F56"/>
    <w:rsid w:val="00B91BE4"/>
    <w:rsid w:val="00B96101"/>
    <w:rsid w:val="00B967DF"/>
    <w:rsid w:val="00B97A0B"/>
    <w:rsid w:val="00BA2B3A"/>
    <w:rsid w:val="00BA4BDE"/>
    <w:rsid w:val="00BB465B"/>
    <w:rsid w:val="00BC15AD"/>
    <w:rsid w:val="00BC31AF"/>
    <w:rsid w:val="00BC3A8C"/>
    <w:rsid w:val="00BC6BCE"/>
    <w:rsid w:val="00BD658B"/>
    <w:rsid w:val="00BE0D1B"/>
    <w:rsid w:val="00BE39C5"/>
    <w:rsid w:val="00BE64FC"/>
    <w:rsid w:val="00BE6C1C"/>
    <w:rsid w:val="00BF11C1"/>
    <w:rsid w:val="00BF17CA"/>
    <w:rsid w:val="00BF267A"/>
    <w:rsid w:val="00BF7C41"/>
    <w:rsid w:val="00C00902"/>
    <w:rsid w:val="00C04B84"/>
    <w:rsid w:val="00C04E91"/>
    <w:rsid w:val="00C0624D"/>
    <w:rsid w:val="00C068E6"/>
    <w:rsid w:val="00C14861"/>
    <w:rsid w:val="00C15497"/>
    <w:rsid w:val="00C24074"/>
    <w:rsid w:val="00C25F21"/>
    <w:rsid w:val="00C33200"/>
    <w:rsid w:val="00C358E8"/>
    <w:rsid w:val="00C41BB7"/>
    <w:rsid w:val="00C425C8"/>
    <w:rsid w:val="00C4463C"/>
    <w:rsid w:val="00C44666"/>
    <w:rsid w:val="00C46B54"/>
    <w:rsid w:val="00C503F2"/>
    <w:rsid w:val="00C51235"/>
    <w:rsid w:val="00C514B7"/>
    <w:rsid w:val="00C521E6"/>
    <w:rsid w:val="00C5397B"/>
    <w:rsid w:val="00C5471C"/>
    <w:rsid w:val="00C54B0F"/>
    <w:rsid w:val="00C55472"/>
    <w:rsid w:val="00C57DD2"/>
    <w:rsid w:val="00C623AB"/>
    <w:rsid w:val="00C6713D"/>
    <w:rsid w:val="00C703E3"/>
    <w:rsid w:val="00C70CD6"/>
    <w:rsid w:val="00C7131A"/>
    <w:rsid w:val="00C725D2"/>
    <w:rsid w:val="00C731D5"/>
    <w:rsid w:val="00C73658"/>
    <w:rsid w:val="00C73E7E"/>
    <w:rsid w:val="00C748AF"/>
    <w:rsid w:val="00C81C3F"/>
    <w:rsid w:val="00C8282B"/>
    <w:rsid w:val="00C82B60"/>
    <w:rsid w:val="00C86C44"/>
    <w:rsid w:val="00C91AEE"/>
    <w:rsid w:val="00C93963"/>
    <w:rsid w:val="00C946D7"/>
    <w:rsid w:val="00C95661"/>
    <w:rsid w:val="00C95862"/>
    <w:rsid w:val="00C95B33"/>
    <w:rsid w:val="00C96FB7"/>
    <w:rsid w:val="00CA0AE3"/>
    <w:rsid w:val="00CA1226"/>
    <w:rsid w:val="00CA3778"/>
    <w:rsid w:val="00CA4BDC"/>
    <w:rsid w:val="00CB070F"/>
    <w:rsid w:val="00CB19D2"/>
    <w:rsid w:val="00CB56BC"/>
    <w:rsid w:val="00CB6552"/>
    <w:rsid w:val="00CC1230"/>
    <w:rsid w:val="00CC1234"/>
    <w:rsid w:val="00CD46B8"/>
    <w:rsid w:val="00CE37C4"/>
    <w:rsid w:val="00CE4E1B"/>
    <w:rsid w:val="00CE7CF6"/>
    <w:rsid w:val="00CF27C6"/>
    <w:rsid w:val="00CF5DF8"/>
    <w:rsid w:val="00CF5F79"/>
    <w:rsid w:val="00CF5FDB"/>
    <w:rsid w:val="00CF750A"/>
    <w:rsid w:val="00D04C69"/>
    <w:rsid w:val="00D058C9"/>
    <w:rsid w:val="00D070D8"/>
    <w:rsid w:val="00D109C5"/>
    <w:rsid w:val="00D12459"/>
    <w:rsid w:val="00D154E0"/>
    <w:rsid w:val="00D21BCE"/>
    <w:rsid w:val="00D22C71"/>
    <w:rsid w:val="00D25F69"/>
    <w:rsid w:val="00D26D58"/>
    <w:rsid w:val="00D27684"/>
    <w:rsid w:val="00D27F0F"/>
    <w:rsid w:val="00D33CC1"/>
    <w:rsid w:val="00D35DA5"/>
    <w:rsid w:val="00D35F0C"/>
    <w:rsid w:val="00D37135"/>
    <w:rsid w:val="00D401E9"/>
    <w:rsid w:val="00D4035B"/>
    <w:rsid w:val="00D4300B"/>
    <w:rsid w:val="00D430A6"/>
    <w:rsid w:val="00D46E4F"/>
    <w:rsid w:val="00D51B8A"/>
    <w:rsid w:val="00D548E1"/>
    <w:rsid w:val="00D54B4F"/>
    <w:rsid w:val="00D54BF2"/>
    <w:rsid w:val="00D56BF5"/>
    <w:rsid w:val="00D62755"/>
    <w:rsid w:val="00D6699D"/>
    <w:rsid w:val="00D704AE"/>
    <w:rsid w:val="00D71B2A"/>
    <w:rsid w:val="00D751D6"/>
    <w:rsid w:val="00D820FC"/>
    <w:rsid w:val="00D8325E"/>
    <w:rsid w:val="00D85072"/>
    <w:rsid w:val="00D85F47"/>
    <w:rsid w:val="00D879F3"/>
    <w:rsid w:val="00D87B25"/>
    <w:rsid w:val="00D90A5A"/>
    <w:rsid w:val="00D933F5"/>
    <w:rsid w:val="00D96D9A"/>
    <w:rsid w:val="00D97A53"/>
    <w:rsid w:val="00DA3B15"/>
    <w:rsid w:val="00DA3FB0"/>
    <w:rsid w:val="00DA4CA9"/>
    <w:rsid w:val="00DA5D99"/>
    <w:rsid w:val="00DB4757"/>
    <w:rsid w:val="00DB4C07"/>
    <w:rsid w:val="00DB544D"/>
    <w:rsid w:val="00DB7EC2"/>
    <w:rsid w:val="00DC154B"/>
    <w:rsid w:val="00DC1B19"/>
    <w:rsid w:val="00DC33A9"/>
    <w:rsid w:val="00DC3EF8"/>
    <w:rsid w:val="00DC43C3"/>
    <w:rsid w:val="00DC4EE1"/>
    <w:rsid w:val="00DD210B"/>
    <w:rsid w:val="00DD3B32"/>
    <w:rsid w:val="00DD3D8A"/>
    <w:rsid w:val="00DD48F4"/>
    <w:rsid w:val="00DD4EBB"/>
    <w:rsid w:val="00DD53BC"/>
    <w:rsid w:val="00DD5F1E"/>
    <w:rsid w:val="00DD6605"/>
    <w:rsid w:val="00DE0457"/>
    <w:rsid w:val="00DE2723"/>
    <w:rsid w:val="00DE2F79"/>
    <w:rsid w:val="00DE5143"/>
    <w:rsid w:val="00DE5E90"/>
    <w:rsid w:val="00DF03E6"/>
    <w:rsid w:val="00DF05F0"/>
    <w:rsid w:val="00DF06BC"/>
    <w:rsid w:val="00DF3133"/>
    <w:rsid w:val="00DF3E8B"/>
    <w:rsid w:val="00DF5770"/>
    <w:rsid w:val="00DF5A05"/>
    <w:rsid w:val="00E01C80"/>
    <w:rsid w:val="00E02C6A"/>
    <w:rsid w:val="00E05EF0"/>
    <w:rsid w:val="00E06D31"/>
    <w:rsid w:val="00E1124A"/>
    <w:rsid w:val="00E14476"/>
    <w:rsid w:val="00E16217"/>
    <w:rsid w:val="00E168C0"/>
    <w:rsid w:val="00E21112"/>
    <w:rsid w:val="00E26B60"/>
    <w:rsid w:val="00E30BCA"/>
    <w:rsid w:val="00E325C0"/>
    <w:rsid w:val="00E35915"/>
    <w:rsid w:val="00E411B8"/>
    <w:rsid w:val="00E425B9"/>
    <w:rsid w:val="00E44DC6"/>
    <w:rsid w:val="00E45953"/>
    <w:rsid w:val="00E5055F"/>
    <w:rsid w:val="00E56E59"/>
    <w:rsid w:val="00E61315"/>
    <w:rsid w:val="00E61C66"/>
    <w:rsid w:val="00E63E83"/>
    <w:rsid w:val="00E65244"/>
    <w:rsid w:val="00E65592"/>
    <w:rsid w:val="00E65B47"/>
    <w:rsid w:val="00E71699"/>
    <w:rsid w:val="00E73ECB"/>
    <w:rsid w:val="00E74024"/>
    <w:rsid w:val="00E74B03"/>
    <w:rsid w:val="00E7512E"/>
    <w:rsid w:val="00E765AA"/>
    <w:rsid w:val="00E812FC"/>
    <w:rsid w:val="00E814C2"/>
    <w:rsid w:val="00E84219"/>
    <w:rsid w:val="00E86862"/>
    <w:rsid w:val="00E873C4"/>
    <w:rsid w:val="00E87AF0"/>
    <w:rsid w:val="00E91C12"/>
    <w:rsid w:val="00E928A7"/>
    <w:rsid w:val="00E94826"/>
    <w:rsid w:val="00E94F60"/>
    <w:rsid w:val="00E95990"/>
    <w:rsid w:val="00E97376"/>
    <w:rsid w:val="00EA1608"/>
    <w:rsid w:val="00EA2365"/>
    <w:rsid w:val="00EA2EA3"/>
    <w:rsid w:val="00EA34CA"/>
    <w:rsid w:val="00EA4CA0"/>
    <w:rsid w:val="00EA4F1E"/>
    <w:rsid w:val="00EA7066"/>
    <w:rsid w:val="00EB2FC5"/>
    <w:rsid w:val="00EB3080"/>
    <w:rsid w:val="00EB6B85"/>
    <w:rsid w:val="00EB7E7B"/>
    <w:rsid w:val="00EC08BB"/>
    <w:rsid w:val="00EC1F4C"/>
    <w:rsid w:val="00EC2052"/>
    <w:rsid w:val="00EC4C8C"/>
    <w:rsid w:val="00ED0055"/>
    <w:rsid w:val="00ED1A2C"/>
    <w:rsid w:val="00ED1EBB"/>
    <w:rsid w:val="00ED32FE"/>
    <w:rsid w:val="00ED4709"/>
    <w:rsid w:val="00ED6425"/>
    <w:rsid w:val="00EE0CB8"/>
    <w:rsid w:val="00EE2B6F"/>
    <w:rsid w:val="00EE370F"/>
    <w:rsid w:val="00EF0A6B"/>
    <w:rsid w:val="00EF1C9F"/>
    <w:rsid w:val="00EF3C89"/>
    <w:rsid w:val="00EF40A4"/>
    <w:rsid w:val="00EF45AC"/>
    <w:rsid w:val="00EF4E71"/>
    <w:rsid w:val="00F0164B"/>
    <w:rsid w:val="00F0202C"/>
    <w:rsid w:val="00F0269D"/>
    <w:rsid w:val="00F06255"/>
    <w:rsid w:val="00F06318"/>
    <w:rsid w:val="00F06A73"/>
    <w:rsid w:val="00F10EB0"/>
    <w:rsid w:val="00F159A9"/>
    <w:rsid w:val="00F16A65"/>
    <w:rsid w:val="00F16AB6"/>
    <w:rsid w:val="00F17FF1"/>
    <w:rsid w:val="00F22AD4"/>
    <w:rsid w:val="00F240C7"/>
    <w:rsid w:val="00F2445F"/>
    <w:rsid w:val="00F24664"/>
    <w:rsid w:val="00F2768E"/>
    <w:rsid w:val="00F31114"/>
    <w:rsid w:val="00F33512"/>
    <w:rsid w:val="00F3410F"/>
    <w:rsid w:val="00F3430E"/>
    <w:rsid w:val="00F369DD"/>
    <w:rsid w:val="00F400AC"/>
    <w:rsid w:val="00F4018E"/>
    <w:rsid w:val="00F41BBF"/>
    <w:rsid w:val="00F42B99"/>
    <w:rsid w:val="00F457DF"/>
    <w:rsid w:val="00F4720C"/>
    <w:rsid w:val="00F5098F"/>
    <w:rsid w:val="00F509B1"/>
    <w:rsid w:val="00F5150A"/>
    <w:rsid w:val="00F54B40"/>
    <w:rsid w:val="00F55ACF"/>
    <w:rsid w:val="00F612F9"/>
    <w:rsid w:val="00F61551"/>
    <w:rsid w:val="00F65BE1"/>
    <w:rsid w:val="00F67CEB"/>
    <w:rsid w:val="00F70A0E"/>
    <w:rsid w:val="00F70B95"/>
    <w:rsid w:val="00F722AD"/>
    <w:rsid w:val="00F742F4"/>
    <w:rsid w:val="00F826D3"/>
    <w:rsid w:val="00F85F2B"/>
    <w:rsid w:val="00F908FA"/>
    <w:rsid w:val="00F92BB6"/>
    <w:rsid w:val="00F9477A"/>
    <w:rsid w:val="00F97474"/>
    <w:rsid w:val="00FA2A5D"/>
    <w:rsid w:val="00FA3E45"/>
    <w:rsid w:val="00FA604A"/>
    <w:rsid w:val="00FA7348"/>
    <w:rsid w:val="00FB03BC"/>
    <w:rsid w:val="00FB2316"/>
    <w:rsid w:val="00FB3FCE"/>
    <w:rsid w:val="00FB559A"/>
    <w:rsid w:val="00FB5C4A"/>
    <w:rsid w:val="00FB5FEC"/>
    <w:rsid w:val="00FC00D8"/>
    <w:rsid w:val="00FC05D1"/>
    <w:rsid w:val="00FC0824"/>
    <w:rsid w:val="00FC462F"/>
    <w:rsid w:val="00FC7106"/>
    <w:rsid w:val="00FD0227"/>
    <w:rsid w:val="00FD146F"/>
    <w:rsid w:val="00FD15A0"/>
    <w:rsid w:val="00FD543D"/>
    <w:rsid w:val="00FD61CD"/>
    <w:rsid w:val="00FD621E"/>
    <w:rsid w:val="00FD791B"/>
    <w:rsid w:val="00FD7F1B"/>
    <w:rsid w:val="00FE422A"/>
    <w:rsid w:val="00FE60DA"/>
    <w:rsid w:val="00FE6D31"/>
    <w:rsid w:val="00FF518E"/>
    <w:rsid w:val="00FF7497"/>
    <w:rsid w:val="109047F6"/>
    <w:rsid w:val="1524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7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hAnsi="Times New Roman" w:eastAsia="方正小标宋_GBK" w:cs="Times New Roman"/>
      <w:snapToGrid w:val="0"/>
      <w:kern w:val="0"/>
      <w:sz w:val="44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250</Words>
  <Characters>1427</Characters>
  <Lines>11</Lines>
  <Paragraphs>3</Paragraphs>
  <TotalTime>6</TotalTime>
  <ScaleCrop>false</ScaleCrop>
  <LinksUpToDate>false</LinksUpToDate>
  <CharactersWithSpaces>1674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2021-09-14T05:26:00Z</dcterms:created>
  <dc:creator>Administrator</dc:creator>
  <cp:lastModifiedBy>飞鱼</cp:lastModifiedBy>
  <dcterms:modified xsi:type="dcterms:W3CDTF">2021-09-14T07:41:07Z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5D62A63E79A840E58BA8C2CA0CA6B0C2</vt:lpwstr>
  </property>
</Properties>
</file>