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C" w:rsidRPr="00613074" w:rsidRDefault="00591D2C" w:rsidP="000C2F6D">
      <w:pPr>
        <w:widowControl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13074">
        <w:rPr>
          <w:rFonts w:ascii="Times New Roman" w:eastAsia="黑体" w:hAnsi="黑体" w:cs="Times New Roman"/>
          <w:sz w:val="44"/>
          <w:szCs w:val="44"/>
        </w:rPr>
        <w:t>南通市行政审批局</w:t>
      </w:r>
      <w:r w:rsidR="000C2F6D">
        <w:rPr>
          <w:rFonts w:ascii="Times New Roman" w:eastAsia="黑体" w:hAnsi="黑体" w:cs="Times New Roman"/>
          <w:sz w:val="44"/>
          <w:szCs w:val="44"/>
        </w:rPr>
        <w:t>云平台</w:t>
      </w:r>
      <w:r w:rsidR="003902A1">
        <w:rPr>
          <w:rFonts w:ascii="Times New Roman" w:eastAsia="黑体" w:hAnsi="黑体" w:cs="Times New Roman" w:hint="eastAsia"/>
          <w:sz w:val="44"/>
          <w:szCs w:val="44"/>
        </w:rPr>
        <w:t>服务器内存升级</w:t>
      </w:r>
      <w:r w:rsidRPr="00613074">
        <w:rPr>
          <w:rFonts w:ascii="Times New Roman" w:eastAsia="黑体" w:hAnsi="黑体" w:cs="Times New Roman"/>
          <w:sz w:val="44"/>
          <w:szCs w:val="44"/>
        </w:rPr>
        <w:t>项目分散采购公告</w:t>
      </w:r>
    </w:p>
    <w:p w:rsidR="00591D2C" w:rsidRPr="00613074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613074" w:rsidRDefault="00591D2C" w:rsidP="00591D2C">
      <w:pPr>
        <w:pStyle w:val="1"/>
        <w:spacing w:line="560" w:lineRule="exact"/>
        <w:jc w:val="left"/>
        <w:rPr>
          <w:rFonts w:ascii="Times New Roman" w:eastAsia="方正仿宋_GBK"/>
          <w:sz w:val="32"/>
          <w:szCs w:val="32"/>
        </w:rPr>
      </w:pPr>
      <w:r w:rsidRPr="00613074">
        <w:rPr>
          <w:rFonts w:ascii="Times New Roman" w:eastAsia="方正仿宋_GBK"/>
          <w:sz w:val="32"/>
          <w:szCs w:val="32"/>
        </w:rPr>
        <w:t xml:space="preserve">      </w:t>
      </w:r>
      <w:r w:rsidRPr="00613074">
        <w:rPr>
          <w:rFonts w:ascii="Times New Roman" w:eastAsia="方正仿宋_GBK"/>
          <w:sz w:val="32"/>
          <w:szCs w:val="32"/>
        </w:rPr>
        <w:t>根据</w:t>
      </w:r>
      <w:r w:rsidR="003902A1" w:rsidRPr="003E5F1D">
        <w:rPr>
          <w:rFonts w:ascii="Times New Roman" w:eastAsia="方正仿宋_GBK"/>
          <w:sz w:val="32"/>
          <w:szCs w:val="32"/>
        </w:rPr>
        <w:t>《南通市行政审批局信息化项目分散采购管理规定》（</w:t>
      </w:r>
      <w:r w:rsidR="003902A1" w:rsidRPr="003E5F1D">
        <w:rPr>
          <w:rFonts w:ascii="Times New Roman" w:eastAsia="方正仿宋_GBK"/>
          <w:bCs/>
          <w:color w:val="000000"/>
          <w:sz w:val="32"/>
          <w:szCs w:val="32"/>
        </w:rPr>
        <w:t>通行审发〔</w:t>
      </w:r>
      <w:r w:rsidR="003902A1" w:rsidRPr="003E5F1D">
        <w:rPr>
          <w:rFonts w:ascii="Times New Roman" w:eastAsia="方正仿宋_GBK"/>
          <w:bCs/>
          <w:color w:val="000000"/>
          <w:sz w:val="32"/>
          <w:szCs w:val="32"/>
        </w:rPr>
        <w:t>2016</w:t>
      </w:r>
      <w:r w:rsidR="003902A1" w:rsidRPr="003E5F1D">
        <w:rPr>
          <w:rFonts w:ascii="Times New Roman" w:eastAsia="方正仿宋_GBK"/>
          <w:bCs/>
          <w:color w:val="000000"/>
          <w:sz w:val="32"/>
          <w:szCs w:val="32"/>
        </w:rPr>
        <w:t>〕</w:t>
      </w:r>
      <w:r w:rsidR="003902A1" w:rsidRPr="003E5F1D">
        <w:rPr>
          <w:rFonts w:ascii="Times New Roman" w:eastAsia="方正仿宋_GBK"/>
          <w:bCs/>
          <w:color w:val="000000"/>
          <w:sz w:val="32"/>
          <w:szCs w:val="32"/>
        </w:rPr>
        <w:t>19</w:t>
      </w:r>
      <w:r w:rsidR="003902A1" w:rsidRPr="003E5F1D">
        <w:rPr>
          <w:rFonts w:ascii="Times New Roman" w:eastAsia="方正仿宋_GBK"/>
          <w:bCs/>
          <w:color w:val="000000"/>
          <w:sz w:val="32"/>
          <w:szCs w:val="32"/>
        </w:rPr>
        <w:t>号）</w:t>
      </w:r>
      <w:r w:rsidRPr="00613074">
        <w:rPr>
          <w:rFonts w:ascii="Times New Roman" w:eastAsia="方正仿宋_GBK"/>
          <w:sz w:val="32"/>
          <w:szCs w:val="32"/>
        </w:rPr>
        <w:t>等文件要求，市行政审批局拟对</w:t>
      </w:r>
      <w:r w:rsidR="003902A1">
        <w:rPr>
          <w:rFonts w:ascii="Times New Roman" w:eastAsia="方正仿宋_GBK"/>
          <w:sz w:val="32"/>
          <w:szCs w:val="32"/>
        </w:rPr>
        <w:t>云平台</w:t>
      </w:r>
      <w:r w:rsidR="003902A1">
        <w:rPr>
          <w:rFonts w:ascii="Times New Roman" w:eastAsia="方正仿宋_GBK" w:hint="eastAsia"/>
          <w:sz w:val="32"/>
          <w:szCs w:val="32"/>
        </w:rPr>
        <w:t>服务器内存升级</w:t>
      </w:r>
      <w:r w:rsidRPr="00613074">
        <w:rPr>
          <w:rFonts w:ascii="Times New Roman" w:eastAsia="方正仿宋_GBK"/>
          <w:sz w:val="32"/>
          <w:szCs w:val="32"/>
        </w:rPr>
        <w:t>项目进行分散采购，公告如下：</w:t>
      </w:r>
    </w:p>
    <w:p w:rsidR="00591D2C" w:rsidRDefault="00591D2C" w:rsidP="005B5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613074">
        <w:rPr>
          <w:rFonts w:ascii="Times New Roman" w:eastAsia="黑体" w:hAnsi="黑体" w:cs="Times New Roman"/>
          <w:sz w:val="32"/>
          <w:szCs w:val="32"/>
        </w:rPr>
        <w:t>一、项目名称</w:t>
      </w:r>
      <w:r w:rsidR="005B5EEB" w:rsidRPr="00613074">
        <w:rPr>
          <w:rFonts w:ascii="Times New Roman" w:eastAsia="黑体" w:hAnsi="黑体" w:cs="Times New Roman"/>
          <w:sz w:val="32"/>
          <w:szCs w:val="32"/>
        </w:rPr>
        <w:t>：</w:t>
      </w:r>
      <w:r w:rsidR="00924F08" w:rsidRPr="00924F08">
        <w:rPr>
          <w:rFonts w:ascii="Times New Roman" w:eastAsia="仿宋_GB2312" w:hAnsi="Times New Roman" w:cs="Times New Roman" w:hint="eastAsia"/>
          <w:sz w:val="32"/>
          <w:szCs w:val="32"/>
        </w:rPr>
        <w:t>云平台服务器内存升级扩容</w:t>
      </w:r>
    </w:p>
    <w:p w:rsidR="000C2F6D" w:rsidRPr="00613074" w:rsidRDefault="000C2F6D" w:rsidP="000C2F6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36D33">
        <w:rPr>
          <w:rFonts w:ascii="黑体" w:eastAsia="黑体" w:hAnsi="黑体" w:hint="eastAsia"/>
          <w:sz w:val="32"/>
          <w:szCs w:val="32"/>
        </w:rPr>
        <w:t xml:space="preserve">    二、经费预算：</w:t>
      </w:r>
      <w:r>
        <w:rPr>
          <w:rFonts w:ascii="Times New Roman" w:eastAsia="方正仿宋_GBK" w:hint="eastAsia"/>
          <w:sz w:val="32"/>
          <w:szCs w:val="32"/>
        </w:rPr>
        <w:t>9.28</w:t>
      </w:r>
      <w:r>
        <w:rPr>
          <w:rFonts w:ascii="Times New Roman" w:eastAsia="方正仿宋_GBK" w:hint="eastAsia"/>
          <w:sz w:val="32"/>
          <w:szCs w:val="32"/>
        </w:rPr>
        <w:t>万元</w:t>
      </w:r>
    </w:p>
    <w:p w:rsidR="00591D2C" w:rsidRPr="00613074" w:rsidRDefault="000C2F6D" w:rsidP="00591D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OLE_LINK34"/>
      <w:bookmarkStart w:id="1" w:name="OLE_LINK35"/>
      <w:r>
        <w:rPr>
          <w:rFonts w:ascii="Times New Roman" w:eastAsia="黑体" w:hAnsi="黑体" w:cs="Times New Roman" w:hint="eastAsia"/>
          <w:sz w:val="32"/>
          <w:szCs w:val="32"/>
        </w:rPr>
        <w:t>三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、公示时间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201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902A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91D2C" w:rsidRPr="00613074" w:rsidRDefault="000C2F6D" w:rsidP="00591D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、报名时间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902A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="00EA6F74"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 w:rsidR="00EA6F74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:</w:t>
      </w:r>
      <w:r w:rsidR="00EA6F74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至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1</w:t>
      </w:r>
      <w:r w:rsidR="00EA6F7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:30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150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号政务中心主楼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616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办公室。</w:t>
      </w:r>
    </w:p>
    <w:p w:rsidR="00591D2C" w:rsidRPr="00613074" w:rsidRDefault="000C2F6D" w:rsidP="00591D2C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、开标时间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902A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="00EA6F74">
        <w:rPr>
          <w:rFonts w:ascii="Times New Roman" w:eastAsia="仿宋_GB2312" w:hAnsi="Times New Roman" w:cs="Times New Roman"/>
          <w:sz w:val="32"/>
          <w:szCs w:val="32"/>
        </w:rPr>
        <w:t>上午</w:t>
      </w:r>
      <w:r w:rsidR="00EA6F74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:00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150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号政务中心裙楼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5</w:t>
      </w:r>
      <w:r w:rsidR="00591D2C" w:rsidRPr="00613074">
        <w:rPr>
          <w:rFonts w:ascii="Times New Roman" w:eastAsia="仿宋_GB2312" w:hAnsi="Times New Roman" w:cs="Times New Roman"/>
          <w:sz w:val="32"/>
          <w:szCs w:val="32"/>
        </w:rPr>
        <w:t>楼第十开标室。</w:t>
      </w:r>
    </w:p>
    <w:p w:rsidR="00591D2C" w:rsidRPr="00613074" w:rsidRDefault="00591D2C" w:rsidP="00591D2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13074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="000C2F6D">
        <w:rPr>
          <w:rFonts w:ascii="Times New Roman" w:eastAsia="黑体" w:hAnsi="黑体" w:cs="Times New Roman"/>
          <w:sz w:val="32"/>
          <w:szCs w:val="32"/>
        </w:rPr>
        <w:t>六</w:t>
      </w:r>
      <w:r w:rsidRPr="00613074">
        <w:rPr>
          <w:rFonts w:ascii="Times New Roman" w:eastAsia="黑体" w:hAnsi="黑体" w:cs="Times New Roman"/>
          <w:sz w:val="32"/>
          <w:szCs w:val="32"/>
        </w:rPr>
        <w:t>、联系人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：季沛松，联系电话：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59000800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。</w:t>
      </w:r>
    </w:p>
    <w:bookmarkEnd w:id="0"/>
    <w:bookmarkEnd w:id="1"/>
    <w:p w:rsidR="00591D2C" w:rsidRPr="00613074" w:rsidRDefault="00591D2C" w:rsidP="00591D2C">
      <w:pPr>
        <w:pStyle w:val="1"/>
        <w:spacing w:line="560" w:lineRule="exact"/>
        <w:jc w:val="left"/>
        <w:rPr>
          <w:rFonts w:ascii="Times New Roman" w:eastAsia="仿宋_GB2312"/>
          <w:sz w:val="32"/>
          <w:szCs w:val="32"/>
        </w:rPr>
      </w:pPr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ind w:firstLineChars="177" w:firstLine="566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t>附件：</w:t>
      </w:r>
      <w:r w:rsidR="00AB5DDB" w:rsidRPr="00AB5DDB">
        <w:rPr>
          <w:rFonts w:ascii="Times New Roman" w:eastAsia="黑体" w:hAnsi="黑体" w:cs="Times New Roman" w:hint="eastAsia"/>
          <w:sz w:val="32"/>
          <w:szCs w:val="32"/>
        </w:rPr>
        <w:t>云平台服务器内存升级扩容</w:t>
      </w:r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613074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南通市行政审批局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201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5DD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150B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91D2C" w:rsidRPr="00613074" w:rsidRDefault="00591D2C" w:rsidP="00591D2C">
      <w:pPr>
        <w:tabs>
          <w:tab w:val="left" w:pos="5325"/>
        </w:tabs>
        <w:snapToGrid w:val="0"/>
        <w:spacing w:line="52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613074">
        <w:rPr>
          <w:rFonts w:ascii="Times New Roman" w:eastAsia="黑体" w:hAnsi="Times New Roman" w:cs="Times New Roman"/>
          <w:sz w:val="32"/>
          <w:szCs w:val="32"/>
        </w:rPr>
        <w:t>1</w:t>
      </w:r>
      <w:r w:rsidRPr="00613074">
        <w:rPr>
          <w:rFonts w:ascii="Times New Roman" w:eastAsia="黑体" w:hAnsi="黑体" w:cs="Times New Roman"/>
          <w:sz w:val="32"/>
          <w:szCs w:val="32"/>
        </w:rPr>
        <w:t>：</w:t>
      </w:r>
    </w:p>
    <w:p w:rsidR="00591D2C" w:rsidRPr="00613074" w:rsidRDefault="00E150B8" w:rsidP="00591D2C">
      <w:pPr>
        <w:tabs>
          <w:tab w:val="left" w:pos="5325"/>
        </w:tabs>
        <w:snapToGrid w:val="0"/>
        <w:spacing w:line="520" w:lineRule="exact"/>
        <w:contextualSpacing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E150B8">
        <w:rPr>
          <w:rFonts w:ascii="Times New Roman" w:eastAsia="方正大标宋简体" w:hAnsi="Times New Roman" w:cs="Times New Roman" w:hint="eastAsia"/>
          <w:sz w:val="44"/>
          <w:szCs w:val="44"/>
        </w:rPr>
        <w:t>云平台服务器内存升级扩容</w:t>
      </w:r>
      <w:r w:rsidR="00B073B0">
        <w:rPr>
          <w:rFonts w:ascii="Times New Roman" w:eastAsia="方正大标宋简体" w:hAnsi="Times New Roman" w:cs="Times New Roman"/>
          <w:sz w:val="44"/>
          <w:szCs w:val="44"/>
        </w:rPr>
        <w:t>项目</w:t>
      </w:r>
      <w:r w:rsidR="00591D2C" w:rsidRPr="00613074">
        <w:rPr>
          <w:rFonts w:ascii="Times New Roman" w:eastAsia="方正大标宋简体" w:hAnsi="Times New Roman" w:cs="Times New Roman"/>
          <w:sz w:val="44"/>
          <w:szCs w:val="44"/>
        </w:rPr>
        <w:t>需求</w:t>
      </w:r>
    </w:p>
    <w:p w:rsidR="00591D2C" w:rsidRPr="00E150B8" w:rsidRDefault="00591D2C" w:rsidP="00591D2C">
      <w:pPr>
        <w:tabs>
          <w:tab w:val="left" w:pos="5325"/>
        </w:tabs>
        <w:snapToGrid w:val="0"/>
        <w:spacing w:line="52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591D2C" w:rsidRPr="00613074" w:rsidRDefault="00591D2C" w:rsidP="00591D2C">
      <w:pPr>
        <w:tabs>
          <w:tab w:val="left" w:pos="5325"/>
        </w:tabs>
        <w:snapToGrid w:val="0"/>
        <w:spacing w:line="52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613074">
        <w:rPr>
          <w:rFonts w:ascii="Times New Roman" w:eastAsia="黑体" w:hAnsi="Times New Roman" w:cs="Times New Roman"/>
          <w:sz w:val="32"/>
          <w:szCs w:val="32"/>
        </w:rPr>
        <w:t>一、项目需求</w:t>
      </w:r>
    </w:p>
    <w:p w:rsidR="00E150B8" w:rsidRDefault="00E150B8" w:rsidP="00B073B0">
      <w:r>
        <w:rPr>
          <w:rFonts w:hint="eastAsia"/>
        </w:rPr>
        <w:t xml:space="preserve">     </w:t>
      </w:r>
    </w:p>
    <w:tbl>
      <w:tblPr>
        <w:tblW w:w="8543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276"/>
        <w:gridCol w:w="4111"/>
        <w:gridCol w:w="850"/>
        <w:gridCol w:w="709"/>
        <w:gridCol w:w="851"/>
      </w:tblGrid>
      <w:tr w:rsidR="00E150B8" w:rsidRPr="00342B44" w:rsidTr="006E3CAA">
        <w:trPr>
          <w:trHeight w:val="4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报价货物技术参数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hint="eastAsia"/>
                <w:sz w:val="18"/>
              </w:rPr>
              <w:t>小计（元）</w:t>
            </w:r>
          </w:p>
        </w:tc>
      </w:tr>
      <w:tr w:rsidR="00E150B8" w:rsidRPr="00342B44" w:rsidTr="006E3CAA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Default="00E150B8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Default="00E150B8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服务器内存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Default="00E150B8" w:rsidP="006E3CAA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DELL R930 原厂DDR4 2400 16G ECC</w:t>
            </w:r>
            <w:r w:rsidR="00A03AE2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内存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Default="00A03AE2" w:rsidP="006E3CAA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jc w:val="right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B8" w:rsidRPr="00342B44" w:rsidRDefault="00E150B8" w:rsidP="006E3CAA">
            <w:pPr>
              <w:jc w:val="right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</w:p>
        </w:tc>
      </w:tr>
      <w:tr w:rsidR="00A03AE2" w:rsidRPr="00342B44" w:rsidTr="006E3CAA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Default="00084BDF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Default="00084BDF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安装调试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Default="00A03AE2" w:rsidP="006E3CAA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目前局云平台</w:t>
            </w:r>
            <w:r w:rsid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公管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集群</w:t>
            </w:r>
            <w:r w:rsid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3台主机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的内存使用率</w:t>
            </w:r>
            <w:r w:rsid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分别达到了</w:t>
            </w:r>
            <w:r w:rsidR="00084BDF" w:rsidRP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87%、79%、72%</w:t>
            </w:r>
            <w:r w:rsid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，为保证该集群的正常运行，将其中两台主机内存升级至单机512G，升级期间需保证硬件集群及运行在该集群的软件系统的正常运行；为保证升级后系统的正常运行，</w:t>
            </w:r>
            <w:r w:rsidR="007925FC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签署合同时</w:t>
            </w:r>
            <w:r w:rsidR="00986A44" w:rsidRPr="00986A44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提供服务器原厂商针对本项目授权函</w:t>
            </w:r>
            <w:bookmarkStart w:id="2" w:name="_GoBack"/>
            <w:bookmarkEnd w:id="2"/>
            <w:r w:rsidR="00084BD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Default="00084BDF" w:rsidP="006E3CAA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Pr="00342B44" w:rsidRDefault="00A03AE2" w:rsidP="006E3CAA">
            <w:pPr>
              <w:jc w:val="right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E2" w:rsidRPr="00342B44" w:rsidRDefault="00A03AE2" w:rsidP="006E3CAA">
            <w:pPr>
              <w:jc w:val="right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</w:p>
        </w:tc>
      </w:tr>
    </w:tbl>
    <w:p w:rsidR="00B073B0" w:rsidRDefault="00B073B0" w:rsidP="00B073B0"/>
    <w:p w:rsidR="003522F3" w:rsidRDefault="00591D2C" w:rsidP="00591D2C">
      <w:pPr>
        <w:spacing w:line="560" w:lineRule="exact"/>
        <w:ind w:firstLine="630"/>
        <w:rPr>
          <w:rFonts w:ascii="Times New Roman" w:eastAsia="黑体" w:hAnsi="黑体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t>二、</w:t>
      </w:r>
      <w:r w:rsidR="003522F3" w:rsidRPr="00613074">
        <w:rPr>
          <w:rFonts w:ascii="Times New Roman" w:eastAsia="黑体" w:hAnsi="黑体" w:cs="Times New Roman"/>
          <w:sz w:val="32"/>
          <w:szCs w:val="32"/>
        </w:rPr>
        <w:t>项目预算</w:t>
      </w:r>
      <w:r w:rsidR="00B073B0">
        <w:rPr>
          <w:rFonts w:ascii="Times New Roman" w:eastAsia="黑体" w:hAnsi="黑体" w:cs="Times New Roman" w:hint="eastAsia"/>
          <w:sz w:val="32"/>
          <w:szCs w:val="32"/>
        </w:rPr>
        <w:t>：</w:t>
      </w:r>
      <w:r w:rsidR="00B073B0">
        <w:rPr>
          <w:rFonts w:ascii="Times New Roman" w:eastAsia="黑体" w:hAnsi="Times New Roman" w:cs="Times New Roman" w:hint="eastAsia"/>
          <w:sz w:val="32"/>
          <w:szCs w:val="32"/>
        </w:rPr>
        <w:t>9.</w:t>
      </w:r>
      <w:r w:rsidR="00084BDF">
        <w:rPr>
          <w:rFonts w:ascii="Times New Roman" w:eastAsia="黑体" w:hAnsi="Times New Roman" w:cs="Times New Roman" w:hint="eastAsia"/>
          <w:sz w:val="32"/>
          <w:szCs w:val="32"/>
        </w:rPr>
        <w:t>28</w:t>
      </w:r>
      <w:r w:rsidR="009B207C" w:rsidRPr="00613074">
        <w:rPr>
          <w:rFonts w:ascii="Times New Roman" w:eastAsia="黑体" w:hAnsi="黑体" w:cs="Times New Roman"/>
          <w:sz w:val="32"/>
          <w:szCs w:val="32"/>
        </w:rPr>
        <w:t>万元</w:t>
      </w:r>
    </w:p>
    <w:p w:rsidR="00B073B0" w:rsidRPr="00613074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三、供货周期：合同签订后</w:t>
      </w:r>
      <w:r>
        <w:rPr>
          <w:rFonts w:ascii="Times New Roman" w:eastAsia="黑体" w:hAnsi="黑体" w:cs="Times New Roman" w:hint="eastAsia"/>
          <w:sz w:val="32"/>
          <w:szCs w:val="32"/>
        </w:rPr>
        <w:t>15</w:t>
      </w:r>
      <w:r>
        <w:rPr>
          <w:rFonts w:ascii="Times New Roman" w:eastAsia="黑体" w:hAnsi="黑体" w:cs="Times New Roman" w:hint="eastAsia"/>
          <w:sz w:val="32"/>
          <w:szCs w:val="32"/>
        </w:rPr>
        <w:t>天内</w:t>
      </w:r>
    </w:p>
    <w:p w:rsidR="00591D2C" w:rsidRPr="00613074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</w:t>
      </w:r>
      <w:r w:rsidR="003522F3" w:rsidRPr="00613074">
        <w:rPr>
          <w:rFonts w:ascii="Times New Roman" w:eastAsia="黑体" w:hAnsi="黑体" w:cs="Times New Roman"/>
          <w:sz w:val="32"/>
          <w:szCs w:val="32"/>
        </w:rPr>
        <w:t>、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供应商要求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>1</w:t>
      </w:r>
      <w:r w:rsidRPr="00613074">
        <w:rPr>
          <w:rFonts w:ascii="Times New Roman" w:eastAsia="仿宋_GB2312"/>
          <w:sz w:val="32"/>
          <w:szCs w:val="32"/>
        </w:rPr>
        <w:t>．具有独立承担民事责任的能力；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2. </w:t>
      </w:r>
      <w:r w:rsidRPr="00613074">
        <w:rPr>
          <w:rFonts w:ascii="Times New Roman" w:eastAsia="仿宋_GB2312"/>
          <w:sz w:val="32"/>
          <w:szCs w:val="32"/>
        </w:rPr>
        <w:t>具有良好的商业信誉和健全的财务会计制度；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3. </w:t>
      </w:r>
      <w:r w:rsidRPr="00613074">
        <w:rPr>
          <w:rFonts w:ascii="Times New Roman" w:eastAsia="仿宋_GB2312"/>
          <w:sz w:val="32"/>
          <w:szCs w:val="32"/>
        </w:rPr>
        <w:t>具有履行合同所必需的设备和专业技术能力；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4. </w:t>
      </w:r>
      <w:r w:rsidRPr="00613074">
        <w:rPr>
          <w:rFonts w:ascii="Times New Roman" w:eastAsia="仿宋_GB2312"/>
          <w:sz w:val="32"/>
          <w:szCs w:val="32"/>
        </w:rPr>
        <w:t>有依法缴纳税收和社会保障资金的良好记录；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5. </w:t>
      </w:r>
      <w:r w:rsidRPr="00613074">
        <w:rPr>
          <w:rFonts w:ascii="Times New Roman" w:eastAsia="仿宋_GB2312"/>
          <w:sz w:val="32"/>
          <w:szCs w:val="32"/>
        </w:rPr>
        <w:t>参加本次政府采购活动前三年内，在经营活动中没有重大违法记录；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>6</w:t>
      </w:r>
      <w:r w:rsidRPr="00613074">
        <w:rPr>
          <w:rFonts w:ascii="Times New Roman" w:eastAsia="仿宋_GB2312"/>
          <w:sz w:val="32"/>
          <w:szCs w:val="32"/>
        </w:rPr>
        <w:t>．法定代表人为同一个人的两个及两个以上法人，母公司、全资子公司及其控股公司，都不得在同一采购项目同时投标，一经发现，将视同围标处理。</w:t>
      </w:r>
    </w:p>
    <w:p w:rsidR="00591D2C" w:rsidRPr="00613074" w:rsidRDefault="00B073B0" w:rsidP="007925FC">
      <w:pPr>
        <w:spacing w:beforeLines="5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、成交方式</w:t>
      </w:r>
    </w:p>
    <w:p w:rsidR="00591D2C" w:rsidRPr="00613074" w:rsidRDefault="00591D2C" w:rsidP="007925FC">
      <w:pPr>
        <w:spacing w:beforeLines="50"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>符合采购条件的三家或三家以上供应商进行报价，确定价低者为成交供应商，如报价相同，进行二次报价。</w:t>
      </w:r>
    </w:p>
    <w:p w:rsidR="00591D2C" w:rsidRPr="00613074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91D2C" w:rsidRPr="00613074">
        <w:rPr>
          <w:rFonts w:ascii="Times New Roman" w:eastAsia="黑体" w:hAnsi="Times New Roman" w:cs="Times New Roman"/>
          <w:sz w:val="32"/>
          <w:szCs w:val="32"/>
        </w:rPr>
        <w:t>、签定合同日期：</w:t>
      </w:r>
    </w:p>
    <w:p w:rsidR="00591D2C" w:rsidRPr="00613074" w:rsidRDefault="00591D2C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自中标通知书发出之日起</w:t>
      </w:r>
      <w:r w:rsidR="009816E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个工作日内按时签约。</w:t>
      </w:r>
    </w:p>
    <w:p w:rsidR="00591D2C" w:rsidRPr="00613074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591D2C" w:rsidRPr="00613074">
        <w:rPr>
          <w:rFonts w:ascii="Times New Roman" w:eastAsia="黑体" w:hAnsi="Times New Roman" w:cs="Times New Roman"/>
          <w:sz w:val="32"/>
          <w:szCs w:val="32"/>
        </w:rPr>
        <w:t>、供应商谈判时需携带的材料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法人委托书，授权人身份证复印件（带原件备查）；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供应商简况、资格证明文件复印件（加盖公章）；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供货进度与售后服务承诺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加盖公章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);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报价清单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加盖公章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:rsidR="00151E3F" w:rsidRPr="00613074" w:rsidRDefault="00591D2C" w:rsidP="008F1976">
      <w:pPr>
        <w:spacing w:line="500" w:lineRule="exact"/>
        <w:ind w:firstLineChars="225" w:firstLine="720"/>
        <w:rPr>
          <w:rFonts w:ascii="Times New Roman" w:hAnsi="Times New Roman" w:cs="Times New Roman"/>
        </w:rPr>
      </w:pPr>
      <w:r w:rsidRPr="00613074">
        <w:rPr>
          <w:rFonts w:ascii="Times New Roman" w:eastAsia="方正仿宋_GBK" w:hAnsi="方正仿宋_GBK" w:cs="Times New Roman"/>
          <w:sz w:val="32"/>
          <w:szCs w:val="32"/>
        </w:rPr>
        <w:t>上述材料按顺序自编目录牢固装订成册，正本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份，副本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份，均需采用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纸（图纸等除外），。谈判文件上要明确标注供应商全称及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正本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或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副本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字样，一旦正本和副本有差异以正本为准。谈判文件正本须打印并由法定代表人或其授权人签字并加盖公章。副本可复印，但须加盖公章。</w:t>
      </w:r>
    </w:p>
    <w:sectPr w:rsidR="00151E3F" w:rsidRPr="00613074" w:rsidSect="00AE1C1A">
      <w:footerReference w:type="default" r:id="rId7"/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84" w:rsidRDefault="009E4F84" w:rsidP="00311F3E">
      <w:r>
        <w:separator/>
      </w:r>
    </w:p>
  </w:endnote>
  <w:endnote w:type="continuationSeparator" w:id="0">
    <w:p w:rsidR="009E4F84" w:rsidRDefault="009E4F84" w:rsidP="0031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86938"/>
      <w:docPartObj>
        <w:docPartGallery w:val="Page Numbers (Bottom of Page)"/>
        <w:docPartUnique/>
      </w:docPartObj>
    </w:sdtPr>
    <w:sdtContent>
      <w:p w:rsidR="00D87DFA" w:rsidRDefault="0049398E">
        <w:pPr>
          <w:pStyle w:val="a5"/>
          <w:jc w:val="center"/>
        </w:pPr>
        <w:r w:rsidRPr="0049398E">
          <w:fldChar w:fldCharType="begin"/>
        </w:r>
        <w:r w:rsidR="00EB7C24">
          <w:instrText xml:space="preserve"> PAGE   \* MERGEFORMAT </w:instrText>
        </w:r>
        <w:r w:rsidRPr="0049398E">
          <w:fldChar w:fldCharType="separate"/>
        </w:r>
        <w:r w:rsidR="009E4F84" w:rsidRPr="009E4F8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7DFA" w:rsidRDefault="00D87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84" w:rsidRDefault="009E4F84" w:rsidP="00311F3E">
      <w:r>
        <w:separator/>
      </w:r>
    </w:p>
  </w:footnote>
  <w:footnote w:type="continuationSeparator" w:id="0">
    <w:p w:rsidR="009E4F84" w:rsidRDefault="009E4F84" w:rsidP="0031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A4"/>
    <w:rsid w:val="00000DF3"/>
    <w:rsid w:val="000171E7"/>
    <w:rsid w:val="0003088A"/>
    <w:rsid w:val="00045F28"/>
    <w:rsid w:val="00084BDF"/>
    <w:rsid w:val="000B2E28"/>
    <w:rsid w:val="000C2F6D"/>
    <w:rsid w:val="000C4626"/>
    <w:rsid w:val="00135586"/>
    <w:rsid w:val="00151E3F"/>
    <w:rsid w:val="0016113D"/>
    <w:rsid w:val="001A2970"/>
    <w:rsid w:val="0020340F"/>
    <w:rsid w:val="00251CA5"/>
    <w:rsid w:val="00272A77"/>
    <w:rsid w:val="002A3026"/>
    <w:rsid w:val="002B47CE"/>
    <w:rsid w:val="002D46EF"/>
    <w:rsid w:val="002E193B"/>
    <w:rsid w:val="002F2018"/>
    <w:rsid w:val="00305B61"/>
    <w:rsid w:val="00311F3E"/>
    <w:rsid w:val="003522F3"/>
    <w:rsid w:val="0035340A"/>
    <w:rsid w:val="003902A1"/>
    <w:rsid w:val="003B50DE"/>
    <w:rsid w:val="003F37DE"/>
    <w:rsid w:val="00427288"/>
    <w:rsid w:val="004565E0"/>
    <w:rsid w:val="0046797D"/>
    <w:rsid w:val="0049398E"/>
    <w:rsid w:val="004A521F"/>
    <w:rsid w:val="005053A6"/>
    <w:rsid w:val="00507074"/>
    <w:rsid w:val="005106B0"/>
    <w:rsid w:val="005534B7"/>
    <w:rsid w:val="00585590"/>
    <w:rsid w:val="00585C72"/>
    <w:rsid w:val="00590B89"/>
    <w:rsid w:val="00591D2C"/>
    <w:rsid w:val="005B3BD7"/>
    <w:rsid w:val="005B5EEB"/>
    <w:rsid w:val="005C189A"/>
    <w:rsid w:val="005E3342"/>
    <w:rsid w:val="00613074"/>
    <w:rsid w:val="00614673"/>
    <w:rsid w:val="00623809"/>
    <w:rsid w:val="006649F9"/>
    <w:rsid w:val="0068679B"/>
    <w:rsid w:val="006A3205"/>
    <w:rsid w:val="006A381D"/>
    <w:rsid w:val="006C7F22"/>
    <w:rsid w:val="006F5629"/>
    <w:rsid w:val="00703828"/>
    <w:rsid w:val="00720CCB"/>
    <w:rsid w:val="00735AE8"/>
    <w:rsid w:val="00736852"/>
    <w:rsid w:val="0076147A"/>
    <w:rsid w:val="007661A4"/>
    <w:rsid w:val="00784AB2"/>
    <w:rsid w:val="007925FC"/>
    <w:rsid w:val="007C6A1D"/>
    <w:rsid w:val="007F01AB"/>
    <w:rsid w:val="00850ED9"/>
    <w:rsid w:val="008543B1"/>
    <w:rsid w:val="00877AB9"/>
    <w:rsid w:val="008C266C"/>
    <w:rsid w:val="008D1B33"/>
    <w:rsid w:val="008D5553"/>
    <w:rsid w:val="008F1976"/>
    <w:rsid w:val="00901E27"/>
    <w:rsid w:val="009178CB"/>
    <w:rsid w:val="00924F08"/>
    <w:rsid w:val="00947F09"/>
    <w:rsid w:val="00956582"/>
    <w:rsid w:val="009816E5"/>
    <w:rsid w:val="00986A44"/>
    <w:rsid w:val="009B207C"/>
    <w:rsid w:val="009E4F84"/>
    <w:rsid w:val="009F1B41"/>
    <w:rsid w:val="00A03AE2"/>
    <w:rsid w:val="00A109D3"/>
    <w:rsid w:val="00A239A4"/>
    <w:rsid w:val="00A336E0"/>
    <w:rsid w:val="00A72772"/>
    <w:rsid w:val="00A85B96"/>
    <w:rsid w:val="00A93B25"/>
    <w:rsid w:val="00AB5DDB"/>
    <w:rsid w:val="00AE1C1A"/>
    <w:rsid w:val="00B01487"/>
    <w:rsid w:val="00B073B0"/>
    <w:rsid w:val="00B74433"/>
    <w:rsid w:val="00B92DB9"/>
    <w:rsid w:val="00BA4F36"/>
    <w:rsid w:val="00BC571A"/>
    <w:rsid w:val="00BC61D1"/>
    <w:rsid w:val="00BE7859"/>
    <w:rsid w:val="00BF37AA"/>
    <w:rsid w:val="00C42D66"/>
    <w:rsid w:val="00C64D8F"/>
    <w:rsid w:val="00C810E4"/>
    <w:rsid w:val="00C87087"/>
    <w:rsid w:val="00CC3455"/>
    <w:rsid w:val="00D120D0"/>
    <w:rsid w:val="00D672A0"/>
    <w:rsid w:val="00D7523F"/>
    <w:rsid w:val="00D8382B"/>
    <w:rsid w:val="00D87DFA"/>
    <w:rsid w:val="00DB030D"/>
    <w:rsid w:val="00E150B8"/>
    <w:rsid w:val="00E81CF4"/>
    <w:rsid w:val="00E83003"/>
    <w:rsid w:val="00E86183"/>
    <w:rsid w:val="00E870D7"/>
    <w:rsid w:val="00EA6F74"/>
    <w:rsid w:val="00EB7C24"/>
    <w:rsid w:val="00EE6162"/>
    <w:rsid w:val="00EF3862"/>
    <w:rsid w:val="00F01FC9"/>
    <w:rsid w:val="00F24F13"/>
    <w:rsid w:val="00F27B65"/>
    <w:rsid w:val="00F304BC"/>
    <w:rsid w:val="00F30DEC"/>
    <w:rsid w:val="00F5491F"/>
    <w:rsid w:val="00FA4C70"/>
    <w:rsid w:val="00F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3471-9C63-4BCD-AC8E-508296F8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2017-11-09T06:50:00Z</cp:lastPrinted>
  <dcterms:created xsi:type="dcterms:W3CDTF">2017-11-07T02:52:00Z</dcterms:created>
  <dcterms:modified xsi:type="dcterms:W3CDTF">2017-11-15T01:36:00Z</dcterms:modified>
</cp:coreProperties>
</file>